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509177065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767676"/>
          <w:sz w:val="21"/>
          <w:szCs w:val="21"/>
        </w:rPr>
      </w:sdtEndPr>
      <w:sdtContent>
        <w:p w:rsidR="00EB1573" w:rsidRDefault="00D5779B" w:rsidP="00EB1573">
          <w:pPr>
            <w:pStyle w:val="a6"/>
            <w:jc w:val="center"/>
            <w:rPr>
              <w:rFonts w:ascii="Arial" w:eastAsia="Times New Roman" w:hAnsi="Arial" w:cs="Arial"/>
              <w:color w:val="767676"/>
              <w:sz w:val="21"/>
              <w:szCs w:val="21"/>
            </w:rPr>
          </w:pPr>
          <w:r w:rsidRPr="00D5779B">
            <w:rPr>
              <w:noProof/>
              <w:sz w:val="44"/>
              <w:szCs w:val="44"/>
            </w:rPr>
            <w:pict>
              <v:rect id="Прямоугольник 4" o:spid="_x0000_s1026" style="position:absolute;left:0;text-align:left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</w:p>
      </w:sdtContent>
    </w:sdt>
    <w:p w:rsidR="00F048D8" w:rsidRDefault="00F048D8" w:rsidP="00F048D8">
      <w:pPr>
        <w:shd w:val="clear" w:color="auto" w:fill="FFFFFF"/>
        <w:spacing w:before="150" w:after="525" w:line="405" w:lineRule="atLeast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464CB9">
        <w:rPr>
          <w:rFonts w:ascii="inherit" w:eastAsia="Times New Roman" w:hAnsi="inherit" w:cs="Arial"/>
          <w:b/>
          <w:bCs/>
          <w:color w:val="000000" w:themeColor="text1"/>
          <w:kern w:val="36"/>
          <w:sz w:val="32"/>
          <w:szCs w:val="32"/>
          <w:lang w:eastAsia="ru-RU"/>
        </w:rPr>
        <w:t>Классный час на тему "Край мой – Дагестан"</w:t>
      </w:r>
    </w:p>
    <w:p w:rsidR="0098153A" w:rsidRPr="00F048D8" w:rsidRDefault="0098153A" w:rsidP="00F048D8">
      <w:pPr>
        <w:shd w:val="clear" w:color="auto" w:fill="FFFFFF"/>
        <w:spacing w:before="150" w:after="525" w:line="405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000000" w:themeColor="text1"/>
          <w:kern w:val="36"/>
          <w:sz w:val="32"/>
          <w:szCs w:val="32"/>
          <w:lang w:eastAsia="ru-RU"/>
        </w:rPr>
        <w:t>К</w:t>
      </w:r>
      <w:r>
        <w:rPr>
          <w:rFonts w:ascii="inherit" w:eastAsia="Times New Roman" w:hAnsi="inherit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лассный  руководитель  </w:t>
      </w:r>
      <w:bookmarkStart w:id="0" w:name="_GoBack"/>
      <w:bookmarkEnd w:id="0"/>
      <w:r w:rsidR="00BE55D3">
        <w:rPr>
          <w:rFonts w:ascii="inherit" w:eastAsia="Times New Roman" w:hAnsi="inherit" w:cs="Arial"/>
          <w:b/>
          <w:bCs/>
          <w:color w:val="000000" w:themeColor="text1"/>
          <w:kern w:val="36"/>
          <w:sz w:val="32"/>
          <w:szCs w:val="32"/>
          <w:lang w:eastAsia="ru-RU"/>
        </w:rPr>
        <w:t>АБАСОВА АМИНА ТАЖИДИНОВНА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Классный час на тему "Край мой – Дагестан"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Цель классного часа: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1. Привить детям чувство любви к Родине, к родному краю; воспитание патриотизма.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 Пробудить интерес к истории родного края.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3. Приобщать учеников к прекрасному,  к богатому культурно-историческому наследию малой Родины.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4. Углубить знания учеников о кодексах народов Дагестана.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5. Воспитание нравственности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Оборудование: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ПК, мультимедиа-презентация, проектор, колонки, выставка книг о Дагестане, набор иллюстраций по теме классного часа, пословицы на плакате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Эпиграф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ладони сердце можно уместить, Но в сердце целый мир не уместишь. Другие страны очень хороши, Но Дагестан дороже для души. </w:t>
      </w:r>
      <w:r w:rsidRPr="00F048D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(Р. Гамзатов)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Звучит тихая дагестанская национальная музыка.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“Кто мать родную не полюбит, не полюбит и Родину”.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Стихотворение „Дагестан”.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 ним в разлуке быть мне трудно: грусть грызёт меня подсудно,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От вершин его вдали, я как тонущее судно, там, где не видать земли.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Имя дорого края, не как муэдзин кричу,  А как будто, умирая, я последний звук шепчу. По пути и бездорожьям, как бы ни был далеко, Я спешу к его подножьям, будто Дагестану тоже Без меня не так легко.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Слайд-шоу “Пейзажи Дагестана”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lastRenderedPageBreak/>
        <w:t>Учитель: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Нам с вами тоже выпала честь родиться в таком удивительном крае. Гордитесь, дорогие, Вы родились и растёте в славном и прекрасном краю – многонациональном Дагестане.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:Полон край мой силы и величья, полон, птиц чьи песни веселы, И парят над ним как боги птичьи, много раз воспетые орлы.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Песня про Дагестан</w:t>
      </w:r>
      <w:r w:rsidR="00F5420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: 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Здесь равнины, горы и моря, здесь цветут зеленые поля, За друзей бокалы пьют до дна, “Салам Алейкум”, – говорят всегда.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Припев: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Салам тебе, салам тебе, Дагестан родной Салам тебе, салам тебе, край мой дорогой!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(Просмотр видеоролика о Дагестане под чтение текста).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 ученик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Дагестан – это древнее название нашего края. Дагестан означает „Страна гор”, „Даг” – гора, „стан” - страна.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2-й ученик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Многие представляют наш край очень маленьким, но это не так. Площадь Дагестана занимает 50,3 тыс. кв.км. Это больше, чем площадь Армении, Эстонии, Молдовы, и даже Бельгии, Дании, Швейцарии. Можете посмотреть географическую карту, и вы в этом убедитесь.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Слайд №1. 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Карта Дагестана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3-й ученик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Расположен Дагестан на крайнем востоке Северного Кавказа, вдоль побережья Каспийского моря. Он граничит с такими братскими республиками, как Азербайджан, Грузия, Чеченская республика, Ставропольский край и Калмыкия.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4-й ученик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Дагестан – суверенная республика в составе России. В Дагестане 10 городов, 41 сельских районов, 1639 селений, аулов и поселков.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Один из путешественников как-то написал о Дагестане: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</w:t>
      </w:r>
    </w:p>
    <w:p w:rsid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Дагестан —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-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</w:t>
      </w:r>
    </w:p>
    <w:p w:rsidR="00D6215C" w:rsidRPr="00F048D8" w:rsidRDefault="00D6215C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Расул  Гамзатов   (Стихи  Гамзатова,прослушаем  аудиозапись)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Другой ученик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</w:t>
      </w:r>
    </w:p>
    <w:p w:rsidR="00D6215C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Любой аул богат своим былым, у каждого есть что-то дорогое Мы память о добре навек храним, оно с годами нам дороже вдвое.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5-й ученик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Дагестан – это родина более 60 равноправных народов. Не зря Дагестан называют не только „страной гор”, но и „страной языков”. Дружба между народами – самое дорогое и великое богатство Дагестана, это сильное чувство, которое может сотворить чудеса на Земле. Мы, люди, а значит, без верных друзей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Труднее нам жить, умирать тяжелей  Без дружбы погиб бы мой малый народ –  Великий лишь тем, что любовью живёт. Нам верная дружба и песня о ней  Нужнее, чем воздух, и хлеба нужнее.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Многоязычен, многокрасочен Дагестан. Много разных обычаев сохраняют его народы. Есть у Дагестана и свой кодекс чести.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 ученик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1-й кодекс: Любовь к родному очагу, народу, родной земле.</w:t>
      </w:r>
    </w:p>
    <w:p w:rsidR="00F048D8" w:rsidRPr="00F048D8" w:rsidRDefault="00F048D8" w:rsidP="00F5420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2-й ученик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Здесь у нас такие горы синие, и такие золотые нивы! Если б все края их цвет восприняли, стала бы земля ещё красивей.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2-й кодекс: Справедливость и честность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Учили деды в старину: - Ты не поддакивай вруну, А иначе тебе придётся С ним разделить его вину.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3-й кодекс: Доброта, великодушие, милосердие.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Если верный конь, поранив ногу, вдруг споткнётся, а потом опять  Не вини его – вини дорогу, и коня не торопись менять.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4-й кодекс: Честь и собственное достоинство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Трусоватого мужчину, если встретишь где-нибудь,  Знай, что он не Дагестанец, не из Дага держит путь. Дагестанские мужчины мелкой дрожью не дрожат, Своей доблестью и честью </w:t>
      </w: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больше жизни дорожат.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5-й кодекс: Скромность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Наши девушки стыдливы, ходят плавно как луна –  След в пыли не остается, и походка не слышна.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6-й кодекс: Рассудительность.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Размолвки до вражды не доводи, Обидчивость – дурная привереда При встрече словом „Здравствуй” устыди, Не поздоровавшегося соседа.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7-й кодекс: Дружба и коллективизм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Один за всех в беде суровой, Крутой. И все – за одного. Таков древнейший, вечно новый  Закон народа моего!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8-й кодекс: Уважение к людям.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Зовут отцом того, кто сед, В почтении к сединам, Тому, кому не много лет, Я называю сыном.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Сценка “Уважуха”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(Сидят на тротуаре двое молодых ребят и разговаривают)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lastRenderedPageBreak/>
        <w:t>1-й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Ты знаешь, у нас в Дагестане есть такая традиция - „ уважуха ” называется.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2-й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Надо же! И что за такая традиция?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1-й: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Если мимо тебя проходит мужчина старше тебя и говорит тебе „Салам Алейкум”, ты должен встать и ответить ему „Ваалейкум салам!”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2-й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Как интересно! (В это время проходит мужчина и здоровается с ними)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Прохожий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Салам Алейкум!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 и 2-й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(встают): Ваалейкум салам.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(Прохожий возвращается обратно и здоровается опять: „Салам Алейкум ”. Так повторяется ещё несколько раз.Тогда первый молодой человек разозлился)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Эй, ты, а ну подойди сюда! Идем к нам. (Прохожий присоединяется к ним)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1-й: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Ты какого года рождения?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Прохожий: 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1997 года, а что?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Надо же! И я 1997 года рождения. А какого месяца?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Прохожий: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Мая.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1-й: 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Ваппабай, и я в мае родился. А какого числа?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Прохожий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3 мая.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1-й: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Чудеса! И я 3 мая родился. А в котором часу ты родился?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Прохожий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В 9 часов, 35 минут.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А я – в 9 часов, 25 минут! Салам Алейкум!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Прохожий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(встаёт): Ваалейкум салам.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1-й: 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Салам Аллейкум!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Прохожий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Ваалейкум салам! (Повторяется несколько раз. Дальше звучит музыка)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9-й кодекс: Трудолюбие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Пусть пахарь усерден весною - его не похвалят у нас  Лишь только осенней порою увидятся как напоказ Итоги забот хлебороба – когда уж снопы свезены,  И зерна берутся на пробу в ладони – и если крупны, И много их в колосе крепком - тогда земледельцу хвала! У нас так ведется от века. Земля эту мудрость дала.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Трудолюбивый народ Дагестана находил время и для досуга. В свободное от работы время они веселились, пели песни и танцевали.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Говорят, что от музыки ярче разгораются звезды, воскресают люди, а на снегу расцветают живые цветы.</w:t>
      </w:r>
    </w:p>
    <w:p w:rsidR="00F048D8" w:rsidRPr="00F048D8" w:rsidRDefault="00D6215C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 xml:space="preserve">Аварская </w:t>
      </w:r>
      <w:r w:rsidR="00F048D8" w:rsidRPr="00F048D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 xml:space="preserve"> песня “Дагест</w:t>
      </w:r>
      <w:r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 xml:space="preserve">ану” (ученица поет </w:t>
      </w:r>
      <w:r w:rsidR="00F048D8" w:rsidRPr="00F048D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).</w:t>
      </w:r>
    </w:p>
    <w:p w:rsidR="00F048D8" w:rsidRPr="00F048D8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</w:t>
      </w: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Испокон – веков славился Дагестан и своим гостеприимством. Говорят, что дом, куда не ходят гости - самый несчастный. В этом отношении наша страна гор самая счастливая. Ибо Дагестан испокон веков славится своим хлебосольством. И всем тем, кто на нашу территорию ступает со словами: “Мир вашему дому!” говорим: “Добро пожаловать!”.</w:t>
      </w:r>
    </w:p>
    <w:p w:rsidR="00204270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Если в дом нагрянут гости, а хозяева при том  Чешут сонные затылки, улыбаются с трудом. Знак – они не дагестанцы, не из Дага их родня, В Дагестане жить не станет их семейка и полдня! Пусть придет хоть вся планета! В очаге у нас огонь, Никогда не охладеет для гостей его ладонь. Знай же, друг, что это племя выражает существо  Дагестанца, дагестанки, Дагестана моего.</w:t>
      </w:r>
    </w:p>
    <w:p w:rsidR="00204270" w:rsidRDefault="00F048D8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Мы сохранили эту добрую традицию</w:t>
      </w:r>
      <w:r w:rsidR="00204270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. </w:t>
      </w:r>
    </w:p>
    <w:p w:rsidR="00204270" w:rsidRDefault="00204270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Рефлексия:</w:t>
      </w:r>
    </w:p>
    <w:p w:rsidR="00204270" w:rsidRDefault="00204270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-Что  нового  мы  узнали   сегодня?</w:t>
      </w:r>
    </w:p>
    <w:p w:rsidR="00204270" w:rsidRDefault="00204270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_Чему  научились  ,как  мы  должны  относиться  к  нашей  малой  Родине?</w:t>
      </w:r>
    </w:p>
    <w:p w:rsidR="00204270" w:rsidRDefault="00204270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_Что  вы  можете  сказать  о  нашей  малой  Родине?</w:t>
      </w:r>
    </w:p>
    <w:p w:rsidR="00204270" w:rsidRDefault="00204270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_Чем  прославился  и   богат   Дагестан?</w:t>
      </w:r>
    </w:p>
    <w:p w:rsidR="00204270" w:rsidRDefault="00204270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_Понравилось  ли  вам  наше  внеклассное  мероприятие?</w:t>
      </w:r>
    </w:p>
    <w:p w:rsidR="00204270" w:rsidRDefault="00204270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_Оцените  себя  свои  достижения.</w:t>
      </w:r>
    </w:p>
    <w:p w:rsidR="00F048D8" w:rsidRPr="00F048D8" w:rsidRDefault="00204270" w:rsidP="00F048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Д/з:  Подготовить  небольшое  сочинение  по  теме  «Мой   Дагестан.» </w:t>
      </w:r>
      <w:r w:rsidR="00F048D8" w:rsidRPr="00F048D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520F7E" w:rsidRDefault="00520F7E"/>
    <w:sectPr w:rsidR="00520F7E" w:rsidSect="00EB157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048D8"/>
    <w:rsid w:val="00204270"/>
    <w:rsid w:val="00464CB9"/>
    <w:rsid w:val="00520F7E"/>
    <w:rsid w:val="0098153A"/>
    <w:rsid w:val="00BE55D3"/>
    <w:rsid w:val="00D5779B"/>
    <w:rsid w:val="00D6215C"/>
    <w:rsid w:val="00EB1573"/>
    <w:rsid w:val="00F048D8"/>
    <w:rsid w:val="00F5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B"/>
  </w:style>
  <w:style w:type="paragraph" w:styleId="1">
    <w:name w:val="heading 1"/>
    <w:basedOn w:val="a"/>
    <w:link w:val="10"/>
    <w:uiPriority w:val="9"/>
    <w:qFormat/>
    <w:rsid w:val="00F04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8D8"/>
    <w:rPr>
      <w:b/>
      <w:bCs/>
    </w:rPr>
  </w:style>
  <w:style w:type="character" w:styleId="a5">
    <w:name w:val="Emphasis"/>
    <w:basedOn w:val="a0"/>
    <w:uiPriority w:val="20"/>
    <w:qFormat/>
    <w:rsid w:val="00F048D8"/>
    <w:rPr>
      <w:i/>
      <w:iCs/>
    </w:rPr>
  </w:style>
  <w:style w:type="paragraph" w:styleId="a6">
    <w:name w:val="No Spacing"/>
    <w:link w:val="a7"/>
    <w:uiPriority w:val="1"/>
    <w:qFormat/>
    <w:rsid w:val="00EB157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B157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8D8"/>
    <w:rPr>
      <w:b/>
      <w:bCs/>
    </w:rPr>
  </w:style>
  <w:style w:type="character" w:styleId="a5">
    <w:name w:val="Emphasis"/>
    <w:basedOn w:val="a0"/>
    <w:uiPriority w:val="20"/>
    <w:qFormat/>
    <w:rsid w:val="00F048D8"/>
    <w:rPr>
      <w:i/>
      <w:iCs/>
    </w:rPr>
  </w:style>
  <w:style w:type="paragraph" w:styleId="a6">
    <w:name w:val="No Spacing"/>
    <w:link w:val="a7"/>
    <w:uiPriority w:val="1"/>
    <w:qFormat/>
    <w:rsid w:val="00EB157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B157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ТАЖУТДИН</dc:creator>
  <cp:lastModifiedBy>УСШ3</cp:lastModifiedBy>
  <cp:revision>10</cp:revision>
  <cp:lastPrinted>2017-03-12T12:39:00Z</cp:lastPrinted>
  <dcterms:created xsi:type="dcterms:W3CDTF">2017-01-20T12:22:00Z</dcterms:created>
  <dcterms:modified xsi:type="dcterms:W3CDTF">2017-12-09T05:15:00Z</dcterms:modified>
</cp:coreProperties>
</file>