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FE" w:rsidRPr="00C61B2E" w:rsidRDefault="004E23FE" w:rsidP="004E23F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16"/>
          <w:szCs w:val="19"/>
          <w:lang w:eastAsia="ru-RU"/>
        </w:rPr>
      </w:pPr>
      <w:r w:rsidRPr="004E23FE">
        <w:rPr>
          <w:rFonts w:ascii="Times New Roman CYR" w:eastAsia="Times New Roman" w:hAnsi="Times New Roman CYR" w:cs="Times New Roman CYR"/>
          <w:b/>
          <w:bCs/>
          <w:color w:val="000000"/>
          <w:sz w:val="72"/>
          <w:szCs w:val="72"/>
          <w:lang w:eastAsia="ru-RU"/>
        </w:rPr>
        <w:br/>
      </w:r>
      <w:r w:rsidRPr="00C61B2E">
        <w:rPr>
          <w:rFonts w:ascii="Times New Roman CYR" w:eastAsia="Times New Roman" w:hAnsi="Times New Roman CYR" w:cs="Times New Roman CYR"/>
          <w:b/>
          <w:bCs/>
          <w:color w:val="000000"/>
          <w:sz w:val="68"/>
          <w:szCs w:val="72"/>
          <w:lang w:eastAsia="ru-RU"/>
        </w:rPr>
        <w:t>Программа кружка</w:t>
      </w:r>
    </w:p>
    <w:p w:rsidR="004E23FE" w:rsidRPr="00C61B2E" w:rsidRDefault="004E23FE" w:rsidP="004E23F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52"/>
          <w:szCs w:val="72"/>
          <w:lang w:eastAsia="ru-RU"/>
        </w:rPr>
      </w:pPr>
      <w:r w:rsidRPr="00C61B2E">
        <w:rPr>
          <w:rFonts w:ascii="Arial" w:eastAsia="Times New Roman" w:hAnsi="Arial" w:cs="Arial"/>
          <w:b/>
          <w:bCs/>
          <w:i/>
          <w:iCs/>
          <w:color w:val="000000"/>
          <w:sz w:val="52"/>
          <w:szCs w:val="72"/>
          <w:lang w:eastAsia="ru-RU"/>
        </w:rPr>
        <w:t>«</w:t>
      </w:r>
      <w:r w:rsidR="00C61B2E" w:rsidRPr="00C61B2E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68"/>
          <w:szCs w:val="72"/>
          <w:lang w:eastAsia="ru-RU"/>
        </w:rPr>
        <w:t>Русское слово</w:t>
      </w:r>
      <w:r w:rsidRPr="00C61B2E">
        <w:rPr>
          <w:rFonts w:ascii="Arial" w:eastAsia="Times New Roman" w:hAnsi="Arial" w:cs="Arial"/>
          <w:b/>
          <w:bCs/>
          <w:i/>
          <w:iCs/>
          <w:color w:val="000000"/>
          <w:sz w:val="52"/>
          <w:szCs w:val="72"/>
          <w:lang w:eastAsia="ru-RU"/>
        </w:rPr>
        <w:t>»</w:t>
      </w:r>
    </w:p>
    <w:p w:rsidR="00C61B2E" w:rsidRPr="00C61B2E" w:rsidRDefault="00C61B2E" w:rsidP="004E23F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10"/>
          <w:szCs w:val="19"/>
          <w:lang w:eastAsia="ru-RU"/>
        </w:rPr>
      </w:pPr>
      <w:r w:rsidRPr="00C61B2E">
        <w:rPr>
          <w:rFonts w:ascii="Arial" w:eastAsia="Times New Roman" w:hAnsi="Arial" w:cs="Arial"/>
          <w:b/>
          <w:bCs/>
          <w:i/>
          <w:iCs/>
          <w:color w:val="000000"/>
          <w:sz w:val="40"/>
          <w:szCs w:val="72"/>
          <w:lang w:eastAsia="ru-RU"/>
        </w:rPr>
        <w:t>Подготовка к ЕГЭ</w:t>
      </w:r>
    </w:p>
    <w:p w:rsidR="004E23FE" w:rsidRPr="00C61B2E" w:rsidRDefault="004E23FE" w:rsidP="004E23F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16"/>
          <w:szCs w:val="19"/>
          <w:lang w:eastAsia="ru-RU"/>
        </w:rPr>
      </w:pPr>
      <w:r w:rsidRPr="00C61B2E">
        <w:rPr>
          <w:rFonts w:ascii="Times New Roman CYR" w:eastAsia="Times New Roman" w:hAnsi="Times New Roman CYR" w:cs="Times New Roman CYR"/>
          <w:b/>
          <w:bCs/>
          <w:color w:val="000000"/>
          <w:sz w:val="52"/>
          <w:szCs w:val="56"/>
          <w:lang w:eastAsia="ru-RU"/>
        </w:rPr>
        <w:t>по русскому языку</w:t>
      </w:r>
    </w:p>
    <w:p w:rsidR="004E23FE" w:rsidRPr="00C61B2E" w:rsidRDefault="004E23FE" w:rsidP="004E23F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16"/>
          <w:szCs w:val="19"/>
          <w:lang w:eastAsia="ru-RU"/>
        </w:rPr>
      </w:pPr>
      <w:r w:rsidRPr="00C61B2E">
        <w:rPr>
          <w:rFonts w:ascii="Times New Roman CYR" w:eastAsia="Times New Roman" w:hAnsi="Times New Roman CYR" w:cs="Times New Roman CYR"/>
          <w:b/>
          <w:bCs/>
          <w:color w:val="000000"/>
          <w:sz w:val="52"/>
          <w:szCs w:val="56"/>
          <w:lang w:eastAsia="ru-RU"/>
        </w:rPr>
        <w:t>11 класс</w:t>
      </w:r>
      <w:r w:rsidR="00EE14F7" w:rsidRPr="00C61B2E">
        <w:rPr>
          <w:rFonts w:ascii="Times New Roman CYR" w:eastAsia="Times New Roman" w:hAnsi="Times New Roman CYR" w:cs="Times New Roman CYR"/>
          <w:b/>
          <w:bCs/>
          <w:color w:val="000000"/>
          <w:sz w:val="52"/>
          <w:szCs w:val="56"/>
          <w:lang w:eastAsia="ru-RU"/>
        </w:rPr>
        <w:t>а</w:t>
      </w:r>
    </w:p>
    <w:p w:rsidR="004E23FE" w:rsidRPr="00C61B2E" w:rsidRDefault="00EE14F7" w:rsidP="004E23F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16"/>
          <w:szCs w:val="19"/>
          <w:lang w:eastAsia="ru-RU"/>
        </w:rPr>
      </w:pPr>
      <w:r w:rsidRPr="00C61B2E">
        <w:rPr>
          <w:rFonts w:ascii="Times New Roman CYR" w:eastAsia="Times New Roman" w:hAnsi="Times New Roman CYR" w:cs="Times New Roman CYR"/>
          <w:b/>
          <w:bCs/>
          <w:color w:val="000000"/>
          <w:sz w:val="52"/>
          <w:szCs w:val="56"/>
          <w:lang w:eastAsia="ru-RU"/>
        </w:rPr>
        <w:t>на 2017-2018</w:t>
      </w:r>
      <w:r w:rsidR="004E23FE" w:rsidRPr="00C61B2E">
        <w:rPr>
          <w:rFonts w:ascii="Times New Roman CYR" w:eastAsia="Times New Roman" w:hAnsi="Times New Roman CYR" w:cs="Times New Roman CYR"/>
          <w:b/>
          <w:bCs/>
          <w:color w:val="000000"/>
          <w:sz w:val="52"/>
          <w:szCs w:val="56"/>
          <w:lang w:eastAsia="ru-RU"/>
        </w:rPr>
        <w:t>уч. год</w:t>
      </w:r>
    </w:p>
    <w:p w:rsidR="004E23FE" w:rsidRPr="004E23FE" w:rsidRDefault="004E23FE" w:rsidP="004E23FE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 </w:t>
      </w:r>
    </w:p>
    <w:p w:rsidR="004E23FE" w:rsidRPr="004E23FE" w:rsidRDefault="00C61B2E" w:rsidP="00C61B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                                          </w:t>
      </w:r>
      <w:r w:rsidR="004E23FE" w:rsidRPr="004E23FE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Пояснительная записка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-114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 современной школе, когда приоритеты отданы развивающему обучению, основными средствами развития стали обучение преобразующей и оценивающей деятельности. Преобразующая деятельность требует логически-словесной переработки готовых знаний: составления плана, конспекта, тезисов, объединения нескольких источников, которые по идейному и фактическому содержанию не противоречат друг другу. Под оценивающей деятельностью понимают умение оценивать ответы, письменные работы товарищей и произведения других авторов. Работа над решением заданий ЕГЭ 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также является элементом развивающего обучения. Она учит осознанно находить верный ответ, анализируя и комментируя свой вариант решения поставленной задачи.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-114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     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Программа включает также работу на заданием повышенной сложности. Работа над сочинением учит развивать мысли на избранную тему, формирует литературные взгляды и вкусы, дает возможность высказать то, 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>что тревожит и волнует. Она приобщает учащегося к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творчеству, позволяя выразить свою личность, свой взгляд на мир, реализовать себя в </w:t>
      </w:r>
      <w:proofErr w:type="gramStart"/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написанном</w:t>
      </w:r>
      <w:proofErr w:type="gramEnd"/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-114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Кем бы ни стали сегодняшние школьники в будущем, они, 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прежде всего, 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должны быть культурными людьми, а по-настоящему культурному человеку сегодня так же необходимо уметь свободно и грамотно писать, как свободно и грамотно говорить.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Развитие личности невозможно без умения выражать свои мысли и чувства — и устно, и письменно. А развитие личности — это необходимая предпосылка решения социальных и экономических задач.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-114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Таким образом, научить решать задания ЕГЭ по русскому языку — одна из актуальных проблем современной школы, и этот навык необходим каждому культурному человеку.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  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Предлагаемая программа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кружка по русскому языку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 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</w:t>
      </w:r>
      <w:r w:rsidR="00BB042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Русс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</w:t>
      </w:r>
      <w:r w:rsidR="00BB042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ое слово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будет полезна любому выпускнику школы.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-114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-114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Цели кружковой работы: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-114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гуманитарное развитие учащихся;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развитие творческих способностей личности;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овладение учащимися свободной письменной речью;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подготовка учащихся к сдаче ЕГЭ по русскому языку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-114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-114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-114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Задачи кружковой работы: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помочь учащимся максимально эффективно подготовиться к выполнению 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заданий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ЕГЭ по русскому языку;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совершенствовать  практическую  грамотность;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совершенствовать и развивать умения конструировать письменное высказывание в жанре сочинения-рассуждения;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lastRenderedPageBreak/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формировать и развивать навыки грамотного и свободного владения письменной речью;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совершенствовать и развивать умения читать, понимать прочитанное и анализировать общее содержание текстов разных функциональных стилей;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совершенствовать и развивать умения передавать в письменной форме своё, индивидуальное восприятие, своё понимание поставленных в тексте проблем, свои оценки фактов и явлений;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формировать и развивать умения подбирать аргументы, органично вводить их в текст.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Технология организации</w:t>
      </w:r>
      <w:r w:rsidRPr="004E23FE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 </w:t>
      </w:r>
      <w:r w:rsidRPr="004E23FE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кружковой работы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  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Программа базируется на учебно-методических материалах по русскому языку и анализе результатов выполнения заданий ЕГЭ по русскому языку 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предыдущих лет.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  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Реализация данной программы предусматривает использование личностно-ориентированного обучения, признающего 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ученика главной фигурой образовательного процесса.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  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Цели занятий реализуются в ходе активной познавательной деятельности каждого учащегося при его взаимодействии с учителем и другими учащимися. Обучение строится на основе теоретической и практической формы работы с учащимися. Формы проведения занятий: занятие-лекция с элементами исследовательской деятельности, практические занятия, лабораторные работы.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Основные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4E23FE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организационные формы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вовлечения учащихся в учебную деятельность: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работа под руководством учителя (усвоение и закрепление теоретического материала);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самостоятельная работа;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работа в группах, парах;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индивидуальная работа.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lastRenderedPageBreak/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Организация занятий предусматривает создание благоприятных эмоционально-деловых отношений, организацию самостоятельной познавательной деятельности учащихся, направленной на развитие самостоятельности как черты личности.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Своеобразие и специфика данной Программы кружка состоит в том, что материал по повторению и подготовке к экзамену в формате ЕГЭ достаточно равномерно распределён по занятиям в течение года и привязан к тем темам, которые изучаются по программе 10-11 классов.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         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Содержание программы</w:t>
      </w:r>
      <w:r w:rsidRPr="004E23FE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Теоретические вопросы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Введение. Задачи курса 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Подготовка к ЕГЭ по русскому языку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».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Специфи</w:t>
      </w:r>
      <w:r w:rsidR="00C61B2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кация ЕГЭ по русскому языку 2017-2018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учебного года.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Орфоэпические нормы.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Лексические нормы.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Морфологические нормы.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Синтаксические нормы.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Пунктуационные нормы.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Трудные случаи правописания.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Трудные случаи пунктуации.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Лингвистический анализ текста.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Композиция сочинения-рассуждения. Критерии оценивания сочинения-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рассуждения.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Зачин. Роль вступления в сочинении-рассуждении. Формы вступлений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Виды информации в тексте. Формулировка основной проблемы исходного текста. Соотношение тематики и проблематики текста.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lastRenderedPageBreak/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Комментарий</w:t>
      </w:r>
      <w:proofErr w:type="gramEnd"/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основной проблемы текста. Виды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 категории проблем, рассматриваемых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авторами в исходных текстах.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Авторская позиция. Способы выражения авторской позиции. Лексические и синтаксические средства выражения авторской позиции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Логические приёмы мышления. Типы аргументации в изложении собственной позиции.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Заключительная часть сочинения.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342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Совершенствование практической грамотности. Творческие работы разной стилевой направленности.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342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Речевые нормы. Словосочетания и типы связи в словосочетаниях</w:t>
      </w:r>
      <w:proofErr w:type="gramStart"/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Предложение. Грамматическая основа предложения.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Знаки препинания при обособленных  и однородных членах предложения.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Синтаксические нормы.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Знаки препинания в сложных предложениях разных типов.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Синтаксический анализ предложении</w:t>
      </w:r>
      <w:proofErr w:type="gramStart"/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Знаки препинания в предложениях с обособленными определениями и обстоятельствами.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Построение предложения с деепричастным оборотом</w:t>
      </w:r>
      <w:proofErr w:type="gramStart"/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.</w:t>
      </w:r>
      <w:proofErr w:type="gramEnd"/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Информационная обработка письменных текстов различных стилей и жанров.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Текст, стили и функциональные типы речи.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Лексическое значение слова, лексические нормы, функционально-смысловые типы речи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Орфография: правописание корней и личных окончаний глаголов и суффиксов причастий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Правописание суффиксов различных частей речи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lastRenderedPageBreak/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Орфография: правописание </w:t>
      </w:r>
      <w:proofErr w:type="gramStart"/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-Н</w:t>
      </w:r>
      <w:proofErr w:type="gramEnd"/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-/-НН- в суффиксах различных частей речи.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Анализ композиционной и смысловой целостности текста.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Орфография: слитное, раздельное, дефисное написание.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Языковые нормы.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Морфологические нормы и морфологический анализ.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Орфография: правописание НЕ и НИ. Основные способы словообразования</w:t>
      </w:r>
      <w:proofErr w:type="gramStart"/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Знаки препинания в предложениях со словами и конструкциями, не связанными с членами предложения. Сложное предложение с различными видами связи</w:t>
      </w:r>
      <w:proofErr w:type="gramStart"/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Текст. Средства связи предложений в тексте.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Лингвистический анализ текста.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Средства художественной выразительности в текстах различных стилей.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Художественный стиль речи. Сочинение-рассуждение по тексту художественного 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стиля.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Публицистический стиль речи. Сочинение-рассуждение по тексту публицистического стиля.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Научно-популярный стиль речи. Сочинение-рассуждение по тексту научно-популярного стиля.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Экспертная оценка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творческих работ.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6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                 </w:t>
      </w:r>
      <w:r w:rsidRPr="004E23FE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Требования к результатам работы кружка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6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Программа занятий кружка предусматривает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отработку наиболее сложных случаев в орфографии и пунктуации, приводящих к наибольшему количеству ошибок, с учётом специфики контрольных измерите</w:t>
      </w:r>
      <w:r w:rsidR="00C61B2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льных материалов демоверсий 2017- 18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года для успешной сдачи ЕГЭ по русскому языку. Программа предусматривает также и обучение конструированию текста типа рассуждения на основе исходного текста, развитие умения понимать и интерпретировать прочитанный текст, создавать своё высказывание, уточняя тему и основную мысль, формулировать проблему, выстраивать композицию, отбирать языковые средства с учётом стиля и типа речи. Умения и навыки, приобретённые в ходе изучения данного курса, направлены на 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>выполнение всех заданий ЕГЭ, в том числе и задания повышенного уровня сложности.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6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Своеобразие и специфика данной Программы кружка состоит в том, что материал по повторению и подготовке к экзамену в формате ЕГЭ достаточно равномерно распределён по занятиям в течение года и привязан к тем темам, которые изучаются по программе 10-11 классов.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6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 концу изучения курса учащиеся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4E23FE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должны знать: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Основные функции языка.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Основные единицы и уровни </w:t>
      </w:r>
      <w:proofErr w:type="spellStart"/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языкаи</w:t>
      </w:r>
      <w:proofErr w:type="spellEnd"/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их взаимосвязь.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Основные нормы русского литературного языка.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72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6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 концу изучения курса учащиеся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4E23FE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должны уметь: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оценивать устные и письменные высказывания с точки зрения соотнесённости содержания и языкового оформления;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анализировать языковые единицы с точки зрения правильности, точности, уместности употребления;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проводить лингвистический анализ текста различных функциональных разновидностей языка;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использовать приобретённые знания и умения в практической деятельности и повседневной жизни;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извлекать необходимую информацию из различных источников;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владеть основными приёмами переработки устного и письменного текста;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применять в практике речевого общения основные орфоэпические, лексические, грамматические нормы русского литературного языка;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применять в практике письма орфографические и пунктуационные нормы русского литературного языка;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понимать и интерпретировать содержание исходного текста;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lastRenderedPageBreak/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формулировать проблему, поставленную автором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исходного текста,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 комментировать её;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определять позицию автора;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высказывать свою точку зрения, убедительно её доказывать (приводить не менее двух аргументов, опираясь жизненный или читательский опыт);</w:t>
      </w:r>
    </w:p>
    <w:p w:rsidR="004E23FE" w:rsidRPr="004E23FE" w:rsidRDefault="004E23FE" w:rsidP="004E23FE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уметь</w:t>
      </w:r>
      <w:r w:rsidRPr="004E23F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излагать свои мысли грамотно, последовательно и связно</w:t>
      </w:r>
    </w:p>
    <w:p w:rsidR="00C61B2E" w:rsidRDefault="004E23FE" w:rsidP="00511994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23FE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4E23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23F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анализировать творческие образцы сочинений и рецензировать их.</w:t>
      </w:r>
    </w:p>
    <w:p w:rsidR="00511994" w:rsidRPr="00511994" w:rsidRDefault="00511994" w:rsidP="00511994">
      <w:pPr>
        <w:shd w:val="clear" w:color="auto" w:fill="FFFFFF"/>
        <w:spacing w:after="240" w:line="240" w:lineRule="auto"/>
        <w:ind w:left="450" w:hanging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tbl>
      <w:tblPr>
        <w:tblW w:w="957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04"/>
        <w:gridCol w:w="6908"/>
        <w:gridCol w:w="892"/>
        <w:gridCol w:w="1166"/>
      </w:tblGrid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№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Тема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Кол-во часов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Ознакомление учащихся со структурой эссе и с требованиями к написанию эссе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2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Информационная обработка текста. Употребление языковых сре</w:t>
            </w:r>
            <w:proofErr w:type="gramStart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дств в з</w:t>
            </w:r>
            <w:proofErr w:type="gramEnd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ависимости от речевой ситуации. Рекомендации по написанию эссе.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3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Проверочная работа (комплексный анализ текста</w:t>
            </w:r>
            <w:proofErr w:type="gramStart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)П</w:t>
            </w:r>
            <w:proofErr w:type="gramEnd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одборка текстов для аргументации по русскому языку для эссе.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4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Орфоэпические нормы (постановка ударения). Подробный алгоритм написания эссе с примерами.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5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Лексические нормы (употребление слова в соответствии с точным лексическим значением и требованием лексической сочетаемости). Лексическое значение слова. Обучение написанию эссе по русскому языку в формате ЕГЭ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6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Лексическое значение слова. Синонимы. Антонимы. Омонимы. Виды вступления к эссе.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7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 xml:space="preserve">Основные способы </w:t>
            </w:r>
            <w:proofErr w:type="spellStart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словообразования</w:t>
            </w:r>
            <w:proofErr w:type="gramStart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.С</w:t>
            </w:r>
            <w:proofErr w:type="gramEnd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интаксические</w:t>
            </w:r>
            <w:proofErr w:type="spellEnd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 xml:space="preserve"> нормы (построение предложения с деепричастием).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8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Синтаксические нормы. Нормы согласования, управления. Построение предложений с однородными членами.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9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 xml:space="preserve">Типы подчинительной связи в словосочетании: согласование, управление, примыкание. Текст. Примеры речевых клише и скрепы </w:t>
            </w:r>
            <w:proofErr w:type="gramStart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 xml:space="preserve">( </w:t>
            </w:r>
            <w:proofErr w:type="gramEnd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 xml:space="preserve">соединительные </w:t>
            </w: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lastRenderedPageBreak/>
              <w:t>элементы для эссе)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lastRenderedPageBreak/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lastRenderedPageBreak/>
              <w:t>10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Средства связи предложений в тексте. Речь. Языковые средства выразительности. Подборка аргументов для эссе из современной литературы.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11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Предложение. Грамматическая основа предложения. Подлежащее и сказуемое как главные члены предложения. Виды предложений по наличию главных членов: двусоставные и односоставные. Эссе.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12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Предложение. Виды предложений по количеству грамматических основ. Простые осложнённые предложения.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0"/>
              <w:rPr>
                <w:rFonts w:eastAsiaTheme="minorEastAsia"/>
                <w:sz w:val="28"/>
                <w:lang w:eastAsia="ru-RU"/>
              </w:rPr>
            </w:pP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0"/>
              <w:rPr>
                <w:rFonts w:eastAsiaTheme="minorEastAsia"/>
                <w:sz w:val="28"/>
                <w:lang w:eastAsia="ru-RU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0"/>
              <w:rPr>
                <w:rFonts w:eastAsiaTheme="minorEastAsia"/>
                <w:sz w:val="28"/>
                <w:lang w:eastAsia="ru-RU"/>
              </w:rPr>
            </w:pP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0"/>
              <w:rPr>
                <w:rFonts w:eastAsiaTheme="minorEastAsia"/>
                <w:sz w:val="28"/>
                <w:lang w:eastAsia="ru-RU"/>
              </w:rPr>
            </w:pP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0"/>
              <w:rPr>
                <w:rFonts w:eastAsiaTheme="minorEastAsia"/>
                <w:sz w:val="28"/>
                <w:lang w:eastAsia="ru-RU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0"/>
              <w:rPr>
                <w:rFonts w:eastAsiaTheme="minorEastAsia"/>
                <w:sz w:val="28"/>
                <w:lang w:eastAsia="ru-RU"/>
              </w:rPr>
            </w:pP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13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Информационная обработка текста. Употребление языковых сре</w:t>
            </w:r>
            <w:proofErr w:type="gramStart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дств в з</w:t>
            </w:r>
            <w:proofErr w:type="gramEnd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ависимости от речевой ситуации. Аргументы из русской литературы для эссе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0"/>
              <w:rPr>
                <w:rFonts w:eastAsiaTheme="minorEastAsia"/>
                <w:sz w:val="28"/>
                <w:lang w:eastAsia="ru-RU"/>
              </w:rPr>
            </w:pP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0"/>
              <w:rPr>
                <w:rFonts w:eastAsiaTheme="minorEastAsia"/>
                <w:sz w:val="28"/>
                <w:lang w:eastAsia="ru-RU"/>
              </w:rPr>
            </w:pP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0"/>
              <w:rPr>
                <w:rFonts w:eastAsiaTheme="minorEastAsia"/>
                <w:sz w:val="28"/>
                <w:lang w:eastAsia="ru-RU"/>
              </w:rPr>
            </w:pP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14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. Знаки препинания в предложениях с обособленными членами (определениями, обстоятельствами, приложениями). Эссе.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15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Морфологические нормы (образование форм слова)</w:t>
            </w:r>
            <w:proofErr w:type="gramStart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.Ч</w:t>
            </w:r>
            <w:proofErr w:type="gramEnd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 xml:space="preserve">асти речи. Правописание </w:t>
            </w:r>
            <w:proofErr w:type="gramStart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-</w:t>
            </w:r>
            <w:proofErr w:type="spellStart"/>
            <w:r w:rsidRPr="00511994"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>н</w:t>
            </w:r>
            <w:proofErr w:type="spellEnd"/>
            <w:proofErr w:type="gramEnd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- и -</w:t>
            </w:r>
            <w:proofErr w:type="spellStart"/>
            <w:r w:rsidRPr="00511994"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>нн</w:t>
            </w:r>
            <w:proofErr w:type="spellEnd"/>
            <w:r w:rsidRPr="00511994"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>-</w:t>
            </w: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 в суффиксах различных частей речи.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16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Правописание корней.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17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Правописание приставок.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18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Правописание личных окончаний глаголов и суффиксов причастий.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19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 xml:space="preserve">Правописание суффиксов различных частей речи (кроме </w:t>
            </w:r>
            <w:proofErr w:type="gramStart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–</w:t>
            </w:r>
            <w:proofErr w:type="spellStart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н</w:t>
            </w:r>
            <w:proofErr w:type="spellEnd"/>
            <w:proofErr w:type="gramEnd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- и –</w:t>
            </w:r>
            <w:proofErr w:type="spellStart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нн</w:t>
            </w:r>
            <w:proofErr w:type="spellEnd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-).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20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Правописание </w:t>
            </w:r>
            <w:r w:rsidRPr="00511994"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>н</w:t>
            </w:r>
            <w:proofErr w:type="gramStart"/>
            <w:r w:rsidRPr="00511994"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>е</w:t>
            </w: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-</w:t>
            </w:r>
            <w:proofErr w:type="gramEnd"/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 xml:space="preserve"> и </w:t>
            </w:r>
            <w:r w:rsidRPr="00511994"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>ни</w:t>
            </w: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- с разными частями речи. Эссе.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21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Слитное, дефисное, раздельное написание слов.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22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. Виды сложных предложений. Виды предложений по количеству грамматических основ. Виды сложных предложений по средствам связи частей.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23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Пунктуация в сложносочинённом предложении.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24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Построение сложноподчинённых предложений. Знаки препинания в сложноподчинённом предложении.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25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Знаки препинания в бессоюзном сложном предложении.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lastRenderedPageBreak/>
              <w:t>26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Знаки препинания в сложном предложении с союзной и бессоюзной связью.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27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Синтаксические нормы. Проверочная работа (комплексный анализ текста). Раскрытие проблемы текста при написании эссе.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28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Сложные предложения с разными видами связи. Функционально-смысловые типы речи.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29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Смысловая и композиционная целостность текста. Последовательность предложений в тексте. Эссе.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30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Информационная обработка письменных текстов различных стилей и жанров. Редактирование эссе.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31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Информационная обработка письменных текстов различных стилей и жанров. Редактирование эссе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511994" w:rsidRPr="00511994" w:rsidTr="00511994">
        <w:trPr>
          <w:gridAfter w:val="1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32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Текст как речевое произведение. Смысловая и композиционная целостность текста. Редактирование эссе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994" w:rsidRPr="00511994" w:rsidRDefault="00511994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1</w:t>
            </w:r>
          </w:p>
        </w:tc>
      </w:tr>
      <w:tr w:rsidR="00C61B2E" w:rsidRPr="00511994" w:rsidTr="00511994"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B2E" w:rsidRPr="00511994" w:rsidRDefault="00C61B2E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33-34</w:t>
            </w:r>
          </w:p>
        </w:tc>
        <w:tc>
          <w:tcPr>
            <w:tcW w:w="6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B2E" w:rsidRPr="00511994" w:rsidRDefault="00C61B2E">
            <w:pPr>
              <w:spacing w:after="136" w:line="240" w:lineRule="auto"/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 w:rsidRPr="00511994"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  <w:t>Ознакомление учащихся со структурой экзаменационной работы, с критериями оценивания. </w:t>
            </w:r>
            <w:r w:rsidRPr="00511994"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>Итоговое эссе.</w:t>
            </w:r>
          </w:p>
        </w:tc>
        <w:tc>
          <w:tcPr>
            <w:tcW w:w="0" w:type="auto"/>
            <w:hideMark/>
          </w:tcPr>
          <w:p w:rsidR="00C61B2E" w:rsidRPr="00511994" w:rsidRDefault="00C61B2E">
            <w:pPr>
              <w:spacing w:after="0"/>
              <w:rPr>
                <w:rFonts w:eastAsiaTheme="minorEastAsia"/>
                <w:sz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C61B2E" w:rsidRPr="00511994" w:rsidRDefault="00C61B2E">
            <w:pPr>
              <w:spacing w:after="0"/>
              <w:rPr>
                <w:rFonts w:eastAsiaTheme="minorEastAsia"/>
                <w:sz w:val="28"/>
                <w:lang w:eastAsia="ru-RU"/>
              </w:rPr>
            </w:pPr>
          </w:p>
        </w:tc>
      </w:tr>
    </w:tbl>
    <w:p w:rsidR="00C61B2E" w:rsidRDefault="00C61B2E"/>
    <w:sectPr w:rsidR="00C61B2E" w:rsidSect="000E5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23FE"/>
    <w:rsid w:val="000E522E"/>
    <w:rsid w:val="004E23FE"/>
    <w:rsid w:val="00511994"/>
    <w:rsid w:val="005B296F"/>
    <w:rsid w:val="006D1971"/>
    <w:rsid w:val="00AE635D"/>
    <w:rsid w:val="00BB0422"/>
    <w:rsid w:val="00BC1DDA"/>
    <w:rsid w:val="00C61B2E"/>
    <w:rsid w:val="00D14C54"/>
    <w:rsid w:val="00EE1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УСШ</dc:creator>
  <cp:lastModifiedBy>УСШ</cp:lastModifiedBy>
  <cp:revision>8</cp:revision>
  <cp:lastPrinted>2017-12-19T09:50:00Z</cp:lastPrinted>
  <dcterms:created xsi:type="dcterms:W3CDTF">2017-12-19T08:47:00Z</dcterms:created>
  <dcterms:modified xsi:type="dcterms:W3CDTF">2017-12-19T09:50:00Z</dcterms:modified>
</cp:coreProperties>
</file>