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A1" w:rsidRDefault="00E20BA1" w:rsidP="00E20BA1">
      <w:pPr>
        <w:spacing w:before="389" w:after="389" w:line="506" w:lineRule="atLeast"/>
        <w:rPr>
          <w:rFonts w:ascii="playfair_displayregular" w:eastAsia="Times New Roman" w:hAnsi="playfair_displayregular" w:cs="Times New Roman"/>
          <w:color w:val="000000"/>
          <w:sz w:val="39"/>
          <w:szCs w:val="39"/>
        </w:rPr>
      </w:pPr>
      <w:r w:rsidRPr="00E20BA1">
        <w:rPr>
          <w:rFonts w:ascii="playfair_displayregular" w:eastAsia="Times New Roman" w:hAnsi="playfair_displayregular" w:cs="Times New Roman"/>
          <w:color w:val="000000"/>
          <w:sz w:val="39"/>
          <w:szCs w:val="39"/>
        </w:rPr>
        <w:t>                       </w:t>
      </w:r>
      <w:r>
        <w:rPr>
          <w:rFonts w:ascii="playfair_displayregular" w:eastAsia="Times New Roman" w:hAnsi="playfair_displayregular" w:cs="Times New Roman"/>
          <w:color w:val="000000"/>
          <w:sz w:val="39"/>
          <w:szCs w:val="39"/>
        </w:rPr>
        <w:t xml:space="preserve">        </w:t>
      </w:r>
      <w:r w:rsidRPr="00E20BA1">
        <w:rPr>
          <w:rFonts w:ascii="playfair_displayregular" w:eastAsia="Times New Roman" w:hAnsi="playfair_displayregular" w:cs="Times New Roman"/>
          <w:color w:val="000000"/>
          <w:sz w:val="39"/>
          <w:szCs w:val="39"/>
        </w:rPr>
        <w:t xml:space="preserve">  </w:t>
      </w:r>
      <w:r w:rsidR="006862E5">
        <w:rPr>
          <w:rFonts w:ascii="playfair_displayregular" w:eastAsia="Times New Roman" w:hAnsi="playfair_displayregular" w:cs="Times New Roman"/>
          <w:color w:val="000000"/>
          <w:sz w:val="39"/>
          <w:szCs w:val="39"/>
        </w:rPr>
        <w:t xml:space="preserve">МКОУ </w:t>
      </w:r>
      <w:r w:rsidR="006862E5">
        <w:rPr>
          <w:rFonts w:ascii="playfair_displayregular" w:eastAsia="Times New Roman" w:hAnsi="playfair_displayregular" w:cs="Times New Roman" w:hint="eastAsia"/>
          <w:color w:val="000000"/>
          <w:sz w:val="39"/>
          <w:szCs w:val="39"/>
        </w:rPr>
        <w:t>«</w:t>
      </w:r>
      <w:proofErr w:type="spellStart"/>
      <w:r w:rsidR="006862E5">
        <w:rPr>
          <w:rFonts w:ascii="playfair_displayregular" w:eastAsia="Times New Roman" w:hAnsi="playfair_displayregular" w:cs="Times New Roman"/>
          <w:color w:val="000000"/>
          <w:sz w:val="39"/>
          <w:szCs w:val="39"/>
        </w:rPr>
        <w:t>Уллугатагская</w:t>
      </w:r>
      <w:proofErr w:type="spellEnd"/>
      <w:r w:rsidR="006862E5">
        <w:rPr>
          <w:rFonts w:ascii="playfair_displayregular" w:eastAsia="Times New Roman" w:hAnsi="playfair_displayregular" w:cs="Times New Roman"/>
          <w:color w:val="000000"/>
          <w:sz w:val="39"/>
          <w:szCs w:val="39"/>
        </w:rPr>
        <w:t xml:space="preserve"> СОШ</w:t>
      </w:r>
      <w:r w:rsidR="006862E5">
        <w:rPr>
          <w:rFonts w:ascii="playfair_displayregular" w:eastAsia="Times New Roman" w:hAnsi="playfair_displayregular" w:cs="Times New Roman" w:hint="eastAsia"/>
          <w:color w:val="000000"/>
          <w:sz w:val="39"/>
          <w:szCs w:val="39"/>
        </w:rPr>
        <w:t>»</w:t>
      </w:r>
    </w:p>
    <w:p w:rsidR="00E20BA1" w:rsidRDefault="00E20BA1" w:rsidP="00E20BA1">
      <w:pPr>
        <w:spacing w:before="389" w:after="389" w:line="506" w:lineRule="atLeast"/>
        <w:rPr>
          <w:rFonts w:ascii="playfair_displayregular" w:eastAsia="Times New Roman" w:hAnsi="playfair_displayregular" w:cs="Times New Roman"/>
          <w:color w:val="000000"/>
          <w:sz w:val="39"/>
          <w:szCs w:val="39"/>
        </w:rPr>
      </w:pPr>
    </w:p>
    <w:p w:rsidR="00E20BA1" w:rsidRPr="00A63F67" w:rsidRDefault="00E20BA1" w:rsidP="00A63F67">
      <w:pPr>
        <w:spacing w:before="389" w:after="389" w:line="506" w:lineRule="atLeast"/>
        <w:jc w:val="both"/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                                 </w:t>
      </w:r>
      <w:r w:rsid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                   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 </w:t>
      </w:r>
      <w:r w:rsidR="00500DB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500DB1" w:rsidRPr="00A63F67">
        <w:rPr>
          <w:rFonts w:ascii="playfair_displayregular" w:eastAsia="Times New Roman" w:hAnsi="playfair_displayregular" w:cs="Times New Roman"/>
          <w:b/>
          <w:color w:val="000000"/>
          <w:sz w:val="48"/>
          <w:szCs w:val="28"/>
        </w:rPr>
        <w:t xml:space="preserve"> </w:t>
      </w:r>
      <w:r w:rsidRPr="00A63F67">
        <w:rPr>
          <w:rFonts w:ascii="playfair_displayregular" w:eastAsia="Times New Roman" w:hAnsi="playfair_displayregular" w:cs="Times New Roman"/>
          <w:b/>
          <w:color w:val="000000"/>
          <w:sz w:val="48"/>
          <w:szCs w:val="28"/>
        </w:rPr>
        <w:t>РЕФЕРАТ</w:t>
      </w:r>
    </w:p>
    <w:p w:rsidR="00E20BA1" w:rsidRPr="00A63F67" w:rsidRDefault="00E20BA1" w:rsidP="00A63F67">
      <w:pPr>
        <w:spacing w:before="389" w:after="389" w:line="506" w:lineRule="atLeast"/>
        <w:jc w:val="both"/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    </w:t>
      </w:r>
      <w:r w:rsidR="00500DB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                </w:t>
      </w:r>
      <w:r w:rsidR="00500DB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  </w:t>
      </w:r>
      <w:r w:rsidR="00A63F67">
        <w:rPr>
          <w:rFonts w:ascii="playfair_displayregular" w:eastAsia="Times New Roman" w:hAnsi="playfair_displayregular" w:cs="Times New Roman"/>
          <w:b/>
          <w:color w:val="000000"/>
          <w:sz w:val="32"/>
          <w:szCs w:val="28"/>
        </w:rPr>
        <w:t>т</w:t>
      </w:r>
      <w:r w:rsidRPr="00A63F67">
        <w:rPr>
          <w:rFonts w:ascii="playfair_displayregular" w:eastAsia="Times New Roman" w:hAnsi="playfair_displayregular" w:cs="Times New Roman"/>
          <w:b/>
          <w:color w:val="000000"/>
          <w:sz w:val="32"/>
          <w:szCs w:val="28"/>
        </w:rPr>
        <w:t>ема:  “</w:t>
      </w:r>
      <w:proofErr w:type="spellStart"/>
      <w:proofErr w:type="gramStart"/>
      <w:r w:rsidRPr="00A63F67">
        <w:rPr>
          <w:rFonts w:ascii="playfair_displayregular" w:eastAsia="Times New Roman" w:hAnsi="playfair_displayregular" w:cs="Times New Roman"/>
          <w:b/>
          <w:color w:val="000000"/>
          <w:sz w:val="32"/>
          <w:szCs w:val="28"/>
        </w:rPr>
        <w:t>Сердечно-сосудистые</w:t>
      </w:r>
      <w:proofErr w:type="spellEnd"/>
      <w:proofErr w:type="gramEnd"/>
      <w:r w:rsidRPr="00A63F67">
        <w:rPr>
          <w:rFonts w:ascii="playfair_displayregular" w:eastAsia="Times New Roman" w:hAnsi="playfair_displayregular" w:cs="Times New Roman"/>
          <w:b/>
          <w:color w:val="000000"/>
          <w:sz w:val="32"/>
          <w:szCs w:val="28"/>
        </w:rPr>
        <w:t xml:space="preserve"> заболевания”</w:t>
      </w:r>
    </w:p>
    <w:p w:rsidR="006862E5" w:rsidRDefault="00E20BA1" w:rsidP="00E20BA1">
      <w:pPr>
        <w:spacing w:before="389" w:after="389" w:line="506" w:lineRule="atLeast"/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 xml:space="preserve">                                            </w:t>
      </w:r>
      <w:r w:rsidR="00500DB1"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 xml:space="preserve"> </w:t>
      </w:r>
    </w:p>
    <w:p w:rsidR="00E20BA1" w:rsidRPr="00500DB1" w:rsidRDefault="006862E5" w:rsidP="00E20BA1">
      <w:pPr>
        <w:spacing w:before="389" w:after="389" w:line="506" w:lineRule="atLeast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 xml:space="preserve">                                        </w:t>
      </w:r>
      <w:r w:rsidR="00500DB1"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 xml:space="preserve">   </w:t>
      </w:r>
      <w:r w:rsidR="00E20BA1"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 xml:space="preserve"> </w:t>
      </w:r>
      <w:r w:rsidR="00E20BA1" w:rsidRPr="00A63F67">
        <w:rPr>
          <w:rFonts w:ascii="playfair_displayregular" w:eastAsia="Times New Roman" w:hAnsi="playfair_displayregular" w:cs="Times New Roman" w:hint="eastAsia"/>
          <w:b/>
          <w:color w:val="000000"/>
          <w:sz w:val="28"/>
          <w:szCs w:val="28"/>
        </w:rPr>
        <w:t>В</w:t>
      </w:r>
      <w:r w:rsidR="00A63F67"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ыполнила: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 </w:t>
      </w:r>
      <w:r w:rsidR="00A63F67" w:rsidRPr="00A63F67"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  <w:t>Ученица</w:t>
      </w:r>
      <w:r w:rsidR="00E20BA1" w:rsidRPr="00A63F67"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  <w:t xml:space="preserve">  9кл</w:t>
      </w:r>
      <w:r w:rsidR="00A63F67" w:rsidRPr="00A63F67"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  <w:t xml:space="preserve">асса </w:t>
      </w:r>
      <w:proofErr w:type="spellStart"/>
      <w:r w:rsidR="00A63F67" w:rsidRPr="00A63F67"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  <w:t>Исабекова</w:t>
      </w:r>
      <w:proofErr w:type="spellEnd"/>
      <w:r w:rsidR="00A63F67" w:rsidRPr="00A63F67"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  <w:t xml:space="preserve"> Р.Н.</w:t>
      </w:r>
      <w:r w:rsidR="00E20BA1" w:rsidRPr="00A63F67"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  <w:t>      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20BA1" w:rsidRPr="00500DB1" w:rsidRDefault="00E20BA1" w:rsidP="00E20BA1">
      <w:pPr>
        <w:spacing w:before="389" w:after="389" w:line="506" w:lineRule="atLeast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20BA1" w:rsidRPr="00500DB1" w:rsidRDefault="00E20BA1" w:rsidP="00E20BA1">
      <w:pPr>
        <w:spacing w:before="389" w:after="389" w:line="506" w:lineRule="atLeast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                                                  </w:t>
      </w:r>
      <w:r w:rsidR="00A63F67">
        <w:rPr>
          <w:rFonts w:ascii="playfair_displayregular" w:eastAsia="Times New Roman" w:hAnsi="playfair_displayregular" w:cs="Times New Roman"/>
          <w:noProof/>
          <w:color w:val="000000"/>
          <w:sz w:val="28"/>
          <w:szCs w:val="28"/>
        </w:rPr>
        <w:drawing>
          <wp:inline distT="0" distB="0" distL="0" distR="0">
            <wp:extent cx="6000750" cy="3286125"/>
            <wp:effectExtent l="19050" t="0" r="0" b="0"/>
            <wp:docPr id="1" name="Рисунок 1" descr="F:\сердце\5635267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рдце\56352674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</w:t>
      </w:r>
    </w:p>
    <w:p w:rsidR="00E20BA1" w:rsidRPr="00A63F67" w:rsidRDefault="00E20BA1" w:rsidP="00A63F67">
      <w:pPr>
        <w:spacing w:before="389" w:after="389" w:line="506" w:lineRule="atLeast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lastRenderedPageBreak/>
        <w:t>                                                          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     </w:t>
      </w:r>
      <w:r w:rsidRPr="00A63F67">
        <w:rPr>
          <w:rFonts w:ascii="playfair_displayregular" w:eastAsia="Times New Roman" w:hAnsi="playfair_displayregular" w:cs="Times New Roman"/>
          <w:b/>
          <w:color w:val="000000"/>
          <w:sz w:val="32"/>
          <w:szCs w:val="28"/>
        </w:rPr>
        <w:t>ПЛАН</w:t>
      </w:r>
    </w:p>
    <w:p w:rsidR="00500DB1" w:rsidRPr="00A63F67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1. Введение. Обоснование</w:t>
      </w:r>
      <w:r w:rsid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 xml:space="preserve"> </w:t>
      </w: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выбора, актуальность выбранной темы, связь с настоящим и ее значение в будущем.</w:t>
      </w:r>
    </w:p>
    <w:p w:rsidR="00E20BA1" w:rsidRPr="00A63F67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2.Основная часть.</w:t>
      </w:r>
    </w:p>
    <w:p w:rsidR="00E20BA1" w:rsidRPr="00A63F67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2.1 Строение</w:t>
      </w:r>
      <w:r w:rsid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 xml:space="preserve"> системы.</w:t>
      </w:r>
    </w:p>
    <w:p w:rsidR="00E20BA1" w:rsidRPr="00A63F67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 xml:space="preserve">2.2Болезни </w:t>
      </w:r>
      <w:proofErr w:type="spellStart"/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сердечно-сосудистойсистемы</w:t>
      </w:r>
      <w:proofErr w:type="spellEnd"/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:</w:t>
      </w:r>
    </w:p>
    <w:p w:rsidR="00E20BA1" w:rsidRPr="00A63F67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     -</w:t>
      </w:r>
      <w:proofErr w:type="spellStart"/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ишемическаяболезнь</w:t>
      </w:r>
      <w:proofErr w:type="spellEnd"/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;</w:t>
      </w:r>
    </w:p>
    <w:p w:rsidR="00E20BA1" w:rsidRPr="00A63F67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    -стенокардия;</w:t>
      </w:r>
    </w:p>
    <w:p w:rsidR="00E20BA1" w:rsidRPr="00A63F67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     -</w:t>
      </w:r>
      <w:proofErr w:type="spellStart"/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инфарктмиокарда</w:t>
      </w:r>
      <w:proofErr w:type="spellEnd"/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;</w:t>
      </w:r>
    </w:p>
    <w:p w:rsidR="00E20BA1" w:rsidRPr="00A63F67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     -аритмии;</w:t>
      </w:r>
    </w:p>
    <w:p w:rsidR="00E20BA1" w:rsidRPr="00A63F67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    -атеросклероз;</w:t>
      </w:r>
    </w:p>
    <w:p w:rsidR="00E20BA1" w:rsidRPr="00A63F67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    -недостаточность кровообращения;</w:t>
      </w:r>
    </w:p>
    <w:p w:rsidR="00E20BA1" w:rsidRPr="00A63F67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     -</w:t>
      </w:r>
      <w:proofErr w:type="spellStart"/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порокисердца</w:t>
      </w:r>
      <w:proofErr w:type="spellEnd"/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;</w:t>
      </w:r>
    </w:p>
    <w:p w:rsidR="00E20BA1" w:rsidRPr="00A63F67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     -инсульт;</w:t>
      </w:r>
    </w:p>
    <w:p w:rsidR="00E20BA1" w:rsidRPr="00A63F67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     -</w:t>
      </w:r>
      <w:proofErr w:type="spellStart"/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неврозысердца</w:t>
      </w:r>
      <w:proofErr w:type="spellEnd"/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;</w:t>
      </w:r>
    </w:p>
    <w:p w:rsidR="00E20BA1" w:rsidRPr="00A63F67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    -ревматизм.</w:t>
      </w:r>
    </w:p>
    <w:p w:rsidR="00E20BA1" w:rsidRPr="00A63F67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 xml:space="preserve">2.3Факторы </w:t>
      </w:r>
      <w:proofErr w:type="spellStart"/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рискасердечно-сосудистых</w:t>
      </w:r>
      <w:proofErr w:type="spellEnd"/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 xml:space="preserve"> заболеваний.</w:t>
      </w:r>
    </w:p>
    <w:p w:rsidR="00E20BA1" w:rsidRPr="00A63F67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3.Заключение. Профилактика</w:t>
      </w:r>
      <w:r w:rsid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сердечно-сосудистых</w:t>
      </w:r>
      <w:proofErr w:type="spellEnd"/>
      <w:proofErr w:type="gramEnd"/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 xml:space="preserve"> заболеваний. Основные выводы из проделанной работы.</w:t>
      </w:r>
    </w:p>
    <w:p w:rsidR="00E20BA1" w:rsidRPr="00A63F67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4. Список</w:t>
      </w:r>
      <w:r w:rsidR="00A63F67"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 xml:space="preserve">  </w:t>
      </w: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литературы.</w:t>
      </w:r>
    </w:p>
    <w:p w:rsidR="00500DB1" w:rsidRDefault="00500DB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</w:p>
    <w:p w:rsidR="00E20BA1" w:rsidRPr="00500DB1" w:rsidRDefault="00A63F67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b/>
          <w:i/>
          <w:color w:val="000000"/>
          <w:sz w:val="30"/>
          <w:szCs w:val="28"/>
        </w:rPr>
      </w:pP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lastRenderedPageBreak/>
        <w:t xml:space="preserve">                                                    </w:t>
      </w:r>
      <w:r w:rsidR="00E20BA1" w:rsidRPr="00500DB1">
        <w:rPr>
          <w:rFonts w:ascii="playfair_displayregular" w:eastAsia="Times New Roman" w:hAnsi="playfair_displayregular" w:cs="Times New Roman"/>
          <w:b/>
          <w:i/>
          <w:color w:val="000000"/>
          <w:sz w:val="30"/>
          <w:szCs w:val="28"/>
        </w:rPr>
        <w:t>1. Введение.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     Великий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русский ученый академик И.П.Павлов писал: ”Человек — высший продукт земной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природы. Человек — сложнейшая и тончайшая система. Но для того, чтобы этими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сокровищами наслаждаться, человек должен быть здоровым, сильным и умным</w:t>
      </w:r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.” </w:t>
      </w:r>
      <w:proofErr w:type="gram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Еще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он писал, что: ”Человек может жить до 100 лет. Мы сами своей </w:t>
      </w:r>
      <w:proofErr w:type="spellStart"/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нево</w:t>
      </w:r>
      <w:proofErr w:type="spellEnd"/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proofErr w:type="spell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здержанностью</w:t>
      </w:r>
      <w:proofErr w:type="spellEnd"/>
      <w:proofErr w:type="gram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,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своей беспорядочностью, своим безобразным обращением с собственным организмом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сводим этот нормальный срок до гораздо меньшей цифры.”</w:t>
      </w:r>
    </w:p>
    <w:p w:rsidR="00E20BA1" w:rsidRPr="00500DB1" w:rsidRDefault="00500DB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      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Средняя продолжительность жизни россиянина 65 лет. Для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сравнения, средняя продолжительность жизни в США 77 лет, в Японии 78 лет. Россия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в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мире. В нашей стране еще не каждый понял, что здоровый образ жизни очень важен.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Гораздо проще предупредить болезнь, чем лечить ее. Чтобы проводить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профилактику, нужно переориентировать нашу медицину на здоровье. Это не значит,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что врачам нужно перестать лечить больных. Но наряду с болезнями необходимо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хорошо знать характеристики здоровья, уметь дать квалифицированный совет тому, кто</w:t>
      </w:r>
      <w:r w:rsidR="00593B7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хочет его сохранить и укрепить. А для этого нужна психологическая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переориентация врача. Он сам должен поверить в силу защитных механизмов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организма, если их надлежащим образом тренировать. Ведь главное препятствие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распространения здорового образа жизни — это психология людей. Очень многим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свойственно сопротивляться и ограничениям, и нагрузкам, пока в них нет реальной</w:t>
      </w:r>
      <w:r w:rsidR="00593B7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необходимости. Изменить психологическую установку человека может и должен врач.</w:t>
      </w:r>
      <w:r w:rsidR="00593B7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Моя мечта стать врачом, лечить людей. Мне хотелось бы быть примером в плане</w:t>
      </w:r>
      <w:r w:rsidR="00593B7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пропаганды здорового образа жизни для своих будущих пациентов. Это сделать</w:t>
      </w:r>
      <w:r w:rsidR="00593B7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нелегко, но я считаю, что к этому должен стремиться каждый медик. И тогда</w:t>
      </w:r>
      <w:r w:rsidR="00593B7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профилактика заболеваний станет главной задачей нашего здравоохранения.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b/>
          <w:i/>
          <w:color w:val="000000"/>
          <w:sz w:val="30"/>
          <w:szCs w:val="28"/>
        </w:rPr>
      </w:pPr>
      <w:r w:rsidRPr="00500DB1">
        <w:rPr>
          <w:rFonts w:ascii="playfair_displayregular" w:eastAsia="Times New Roman" w:hAnsi="playfair_displayregular" w:cs="Times New Roman"/>
          <w:b/>
          <w:i/>
          <w:color w:val="000000"/>
          <w:sz w:val="30"/>
          <w:szCs w:val="28"/>
        </w:rPr>
        <w:t>2.Основнаячасть.</w:t>
      </w:r>
    </w:p>
    <w:p w:rsidR="00E20BA1" w:rsidRPr="00500DB1" w:rsidRDefault="00500DB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     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2.1</w:t>
      </w:r>
      <w:proofErr w:type="gramStart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Сердечно-сосудистая</w:t>
      </w:r>
      <w:proofErr w:type="gramEnd"/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система (ССС).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 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ССС состоит из сердца и кровеносных сосудов с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заполняющей их жидкой тканью — кровью. В ССС входит также лимфатическая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система. Благодаря работе сердца как нагнетающего насоса, кровь находится в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непрерывном движении. Кровеносные сосуды делятся 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на артерии, </w:t>
      </w:r>
      <w:proofErr w:type="spellStart"/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артериолы</w:t>
      </w:r>
      <w:proofErr w:type="spellEnd"/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, капилляры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вены. Артерии несут кровь от сердца к тканям, они древовидно ветвятся на все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более мелкие сосуды и, наконец, превращаются в </w:t>
      </w:r>
      <w:proofErr w:type="spellStart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артериолы</w:t>
      </w:r>
      <w:proofErr w:type="spellEnd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, которые в свою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очередь распадаются на систему тончайших сосудов-капилляров. От капилляров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начинаются мелкие вены, они сливаются между собой и укрупняются. 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К сердцу кровь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притекает по самым крупным венам. Количество крови, протекающей через орган, регулируется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proofErr w:type="spellStart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артериолами</w:t>
      </w:r>
      <w:proofErr w:type="spellEnd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, которые в зависимости от потребности органа могут то сужаться, то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расширяться, изменяя тем самым кровоснабжение органов и тканей. ССС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обеспечивает циркуляцию крови, необходимой для выполнения транспортных функци</w:t>
      </w:r>
      <w:proofErr w:type="gramStart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й-</w:t>
      </w:r>
      <w:proofErr w:type="gramEnd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доставки к тканям питательных веществ и кислорода и удаления продуктов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распада и углекислого газа. Кроме того, транспортируя гормоны, ферменты и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другие вещества, кровь объединяет организм в единое целое, участвуя в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химической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lastRenderedPageBreak/>
        <w:t>(гуморальной) регуляции его функций. В центре системы кровоснабжения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находится сердце: от него начинаются два круга кровообращения — большой и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малый</w:t>
      </w:r>
      <w:proofErr w:type="gramStart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.(</w:t>
      </w:r>
      <w:proofErr w:type="gramEnd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см.рис1.)</w:t>
      </w:r>
    </w:p>
    <w:p w:rsidR="00E20BA1" w:rsidRPr="00500DB1" w:rsidRDefault="00500DB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b/>
          <w:i/>
          <w:color w:val="000000"/>
          <w:sz w:val="28"/>
          <w:szCs w:val="28"/>
        </w:rPr>
      </w:pP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                   </w:t>
      </w:r>
      <w:r w:rsidR="00E20BA1" w:rsidRPr="00500DB1">
        <w:rPr>
          <w:rFonts w:ascii="playfair_displayregular" w:eastAsia="Times New Roman" w:hAnsi="playfair_displayregular" w:cs="Times New Roman"/>
          <w:b/>
          <w:i/>
          <w:color w:val="000000"/>
          <w:sz w:val="30"/>
          <w:szCs w:val="28"/>
        </w:rPr>
        <w:t>Большой и малый круг кровообращения.</w:t>
      </w:r>
    </w:p>
    <w:p w:rsidR="00E20BA1" w:rsidRPr="00500DB1" w:rsidRDefault="00500DB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Малый круг кровообращения начинается легочным стволом,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отходящим от правого желудочка сердца. По этому кругу кровь доставляется в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систему легочных капилляров, где она отдает углекислый газ и насыщается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кислородом, превращаясь из </w:t>
      </w:r>
      <w:proofErr w:type="gramStart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венозной</w:t>
      </w:r>
      <w:proofErr w:type="gramEnd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в артериальную. От легких артериальная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кровь оттекает по легочным венам в левое предсердие. Большой круг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кровообращения начинается самым крупным сосудом — аортой. Она разветвляется </w:t>
      </w:r>
      <w:proofErr w:type="spellStart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набольшое</w:t>
      </w:r>
      <w:proofErr w:type="spellEnd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число артерий средней величины, а они 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— на тысячи мелких </w:t>
      </w:r>
      <w:proofErr w:type="spellStart"/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артериолов</w:t>
      </w:r>
      <w:proofErr w:type="spellEnd"/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, </w:t>
      </w:r>
      <w:proofErr w:type="spellStart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артериолы</w:t>
      </w:r>
      <w:proofErr w:type="spellEnd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распадаются на капилляры. Стенки капилляров обладают высокой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проницаемостью, благодаря чему происходит обмен веществ между кровью и тканями.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Кровь из </w:t>
      </w:r>
      <w:proofErr w:type="gramStart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артериальной</w:t>
      </w:r>
      <w:proofErr w:type="gramEnd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превращается в венозную кровь, которая оттекает сначала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по мельчайшим венам, затем по все более крупным и, наконец, через две самые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крупные верхнюю и нижнюю — вливается в правое предсердие. Только пройдя через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малый (легочный) круг кровообращения, кровь поступает в большой круг и так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непрерывно движется по замкнутой системе. Время кругообращения крови по малому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кругу кровообращения </w:t>
      </w:r>
      <w:proofErr w:type="gramStart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составляет 7-11 сек</w:t>
      </w:r>
      <w:proofErr w:type="gramEnd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. Время оборота через большойкруг-20-25 сек.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b/>
          <w:i/>
          <w:color w:val="000000"/>
          <w:sz w:val="30"/>
          <w:szCs w:val="28"/>
        </w:rPr>
      </w:pPr>
      <w:r w:rsidRPr="00500DB1">
        <w:rPr>
          <w:rFonts w:ascii="playfair_displayregular" w:eastAsia="Times New Roman" w:hAnsi="playfair_displayregular" w:cs="Times New Roman"/>
          <w:b/>
          <w:i/>
          <w:color w:val="000000"/>
          <w:sz w:val="30"/>
          <w:szCs w:val="28"/>
        </w:rPr>
        <w:t xml:space="preserve">2.2. </w:t>
      </w:r>
      <w:proofErr w:type="spellStart"/>
      <w:r w:rsidRPr="00500DB1">
        <w:rPr>
          <w:rFonts w:ascii="playfair_displayregular" w:eastAsia="Times New Roman" w:hAnsi="playfair_displayregular" w:cs="Times New Roman"/>
          <w:b/>
          <w:i/>
          <w:color w:val="000000"/>
          <w:sz w:val="30"/>
          <w:szCs w:val="28"/>
        </w:rPr>
        <w:t>Болезнисердечно-сосудистой</w:t>
      </w:r>
      <w:proofErr w:type="spellEnd"/>
      <w:r w:rsidRPr="00500DB1">
        <w:rPr>
          <w:rFonts w:ascii="playfair_displayregular" w:eastAsia="Times New Roman" w:hAnsi="playfair_displayregular" w:cs="Times New Roman"/>
          <w:b/>
          <w:i/>
          <w:color w:val="000000"/>
          <w:sz w:val="30"/>
          <w:szCs w:val="28"/>
        </w:rPr>
        <w:t xml:space="preserve"> системы.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 </w:t>
      </w:r>
      <w:r w:rsid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  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Ишемическая</w:t>
      </w:r>
      <w:r w:rsid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болезнь сердца (ИБС) имеет несколько клинических форм: среди них различают</w:t>
      </w:r>
      <w:r w:rsid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стенокардию, инфаркт миокарда, постинфарктный кардиосклероз, различные</w:t>
      </w:r>
      <w:r w:rsid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нарушения сердечного ритма.</w:t>
      </w:r>
    </w:p>
    <w:p w:rsidR="00E20BA1" w:rsidRPr="00500DB1" w:rsidRDefault="00500DB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    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Почти все проявления ИБС, в том числе наиболее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распространенная стенокардия,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обусловлены образованием в миокарде (сердечной мышце) очага ишемии, то есть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участка, недостаточно снабжаемого кровью. Кровоснабжение того или иного участка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миокарда нарушается чаще всего вследствие поражения артерий атеросклерозом.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Формирование атеросклеротической бляшки в сосуде – процесс длительный,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занимающий подчас многие годы. Вначале появляется едва заметное пристеночное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скопление липидов, в том числе холестерина. Постепенно оно увеличивается,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просвет сосуда суживается вплоть до его полной закупорки.</w:t>
      </w:r>
    </w:p>
    <w:p w:rsidR="00500DB1" w:rsidRDefault="00500DB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    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Чаще всего страдают ИБС люди, у которых высокое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содержание холестерина в крови. К этому приводит избыточное потребление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высококалорийной пищи, главным образом насыщенных жиров животного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происхождения. Фактором риска является также ожирение. Протяженность сосудов у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тучного человека больше и сердцу приходится проталкивать кровь с удвоенной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силой. Различают стенокардию напряжения, когда боли возникают при физической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нагрузке, например во время ходьбы, и прекращаются, когда больной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останавливается, и стенокардию покоя, когда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lastRenderedPageBreak/>
        <w:t>приступ возникает чаще всего ночью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 условиях полного покоя. К спазму венечных артерий предрасполагают такие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факторы риска, как курение, алкоголь, эмоциональный стресс. Но если никотин и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алкоголь действуют непосредственно на сосуды, то во время стресса причиной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спазма коронарных сосудов становятся катехоламины, норадреналин и адреналин.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Вследствие резкого выброса надпочечниками в кровь катехоламинов повышается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свертываемость крови, еще более усиливается спазм венечных артерий.</w:t>
      </w:r>
    </w:p>
    <w:p w:rsidR="00E20BA1" w:rsidRPr="00500DB1" w:rsidRDefault="00500DB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  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Схема механизма образования участков ишемии миокарда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вследствие формирования атеросклеротической бляшки в коронарном сосуде (справа</w:t>
      </w:r>
      <w:proofErr w:type="gramStart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)и</w:t>
      </w:r>
      <w:proofErr w:type="gramEnd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спазма 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 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коронарного сосуда (слева).</w:t>
      </w:r>
    </w:p>
    <w:p w:rsidR="00E20BA1" w:rsidRPr="00500DB1" w:rsidRDefault="00500DB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  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Инфаркт миокарда — острое заболевание, обусловленное развитием одного или нескольких очагов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омертвения в сердечной мышце и проявляющееся нарушением сердечной деятельности.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 результате нарушения питания мышечная ткань на месте инфаркта постепенно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перерождается, </w:t>
      </w:r>
      <w:proofErr w:type="spellStart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некротизируется</w:t>
      </w:r>
      <w:proofErr w:type="spellEnd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и замещается соединительной тканью, которая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proofErr w:type="gramStart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последствии</w:t>
      </w:r>
      <w:proofErr w:type="gramEnd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превращается в рубец. Непосредственной причиной, вызывающей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инфаркт миокарда, могут быть сильное нервное возбуждение, физическое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напряжение, отравление никотином, обильная еда перед сном, злоупотребление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алкогольными напитками.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   Главным симптомом</w:t>
      </w:r>
      <w:r w:rsid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инфаркта миокарда обычно является остро возникающая резкая боль в области</w:t>
      </w:r>
      <w:r w:rsid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сердца. В тяжелых случаях боли в сердце могут держаться 2-3 суток. К болевым</w:t>
      </w:r>
      <w:r w:rsid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ощущениям </w:t>
      </w:r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 первые</w:t>
      </w:r>
      <w:proofErr w:type="gram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дни заболевания присоединяется повышение температуры, иногда</w:t>
      </w:r>
      <w:r w:rsid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до 39 градусов. Лечение начинают с создания больному полного физического и</w:t>
      </w:r>
      <w:r w:rsid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психического покоя, лучшим будет лечение в условиях стационара.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      </w:t>
      </w:r>
      <w:r w:rsidRPr="00500DB1">
        <w:rPr>
          <w:rFonts w:ascii="playfair_displayregular" w:eastAsia="Times New Roman" w:hAnsi="playfair_displayregular" w:cs="Times New Roman"/>
          <w:b/>
          <w:color w:val="000000"/>
          <w:sz w:val="30"/>
          <w:szCs w:val="28"/>
        </w:rPr>
        <w:t>Аритмии-нарушения сердечного ритма или</w:t>
      </w:r>
      <w:r w:rsidR="00500DB1" w:rsidRPr="00500DB1">
        <w:rPr>
          <w:rFonts w:ascii="playfair_displayregular" w:eastAsia="Times New Roman" w:hAnsi="playfair_displayregular" w:cs="Times New Roman"/>
          <w:b/>
          <w:color w:val="000000"/>
          <w:sz w:val="30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b/>
          <w:color w:val="000000"/>
          <w:sz w:val="30"/>
          <w:szCs w:val="28"/>
        </w:rPr>
        <w:t>нарушения</w:t>
      </w:r>
    </w:p>
    <w:p w:rsidR="00E20BA1" w:rsidRPr="00500DB1" w:rsidRDefault="00500DB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темп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сердечных сокращений, возникающие в результате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различных функциональных или органических поражений проводниковой системы и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сердечной мышцы. Аритмии могут выражаться не только в изменении ритма, но и в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нарушении темпа сердечных сокращений.</w:t>
      </w:r>
    </w:p>
    <w:p w:rsidR="00E20BA1" w:rsidRPr="00500DB1" w:rsidRDefault="00500DB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   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Нарушение ритма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сердечной деятельности — блокада сердца. Она может быть частичной и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полной. В результате замедленного прохождения импульса возникает неполная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блокада, когда прохождение импульса прерывается полностью — полная блокада.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Неполная блокада определяется только</w:t>
      </w:r>
      <w:r w:rsid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proofErr w:type="spell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электрокардиографически</w:t>
      </w:r>
      <w:proofErr w:type="spell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. Полную блокаду можно установить клинически. Ее</w:t>
      </w:r>
      <w:r w:rsid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основной симптом — очень редкий пульс, 30-40 ударов в минуту. Больные</w:t>
      </w:r>
      <w:r w:rsid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испытывают при этом головокружения.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071FD3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lastRenderedPageBreak/>
        <w:t>Аритмия</w:t>
      </w:r>
      <w:r w:rsidR="00500DB1" w:rsidRPr="00071FD3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 xml:space="preserve"> </w:t>
      </w:r>
      <w:r w:rsidRPr="00071FD3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дыхательная (</w:t>
      </w:r>
      <w:proofErr w:type="spellStart"/>
      <w:r w:rsidRPr="00071FD3">
        <w:rPr>
          <w:rFonts w:ascii="playfair_displayregular" w:eastAsia="Times New Roman" w:hAnsi="playfair_displayregular" w:cs="Times New Roman"/>
          <w:b/>
          <w:i/>
          <w:color w:val="000000"/>
          <w:sz w:val="28"/>
          <w:szCs w:val="28"/>
        </w:rPr>
        <w:t>синусовая</w:t>
      </w:r>
      <w:proofErr w:type="spellEnd"/>
      <w:r w:rsidRPr="00071FD3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).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Аритмия, связанная с актом дыхания (учащение</w:t>
      </w:r>
      <w:r w:rsid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ритма сердечных сокращений при вдохе и замедление при выдохе), встречается в</w:t>
      </w:r>
      <w:r w:rsid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детском и юношеском возрасте и расценивается как физиологическое явление.</w:t>
      </w:r>
    </w:p>
    <w:p w:rsidR="00E20BA1" w:rsidRPr="00500DB1" w:rsidRDefault="00071FD3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  </w:t>
      </w:r>
      <w:r w:rsidR="00E20BA1" w:rsidRPr="00071FD3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А</w:t>
      </w:r>
      <w:r w:rsidR="00500DB1" w:rsidRPr="00071FD3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 xml:space="preserve"> </w:t>
      </w:r>
      <w:proofErr w:type="spellStart"/>
      <w:r w:rsidR="00E20BA1" w:rsidRPr="00071FD3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ритмиямерцательная</w:t>
      </w:r>
      <w:proofErr w:type="spellEnd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. Беспорядочная, абсолютная аритмия, в которой нет никакой</w:t>
      </w:r>
      <w:r w:rsid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закономерности. В основе ее лежит трепетание или мерцание предсердий, т.е</w:t>
      </w:r>
      <w:proofErr w:type="gramStart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.ч</w:t>
      </w:r>
      <w:proofErr w:type="gramEnd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резвычайно большое число сокращений в минуту, ритм сокращений желудочков</w:t>
      </w:r>
      <w:r w:rsid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неправильный. Наиболее частой причиной мерцания является ревматический порок</w:t>
      </w:r>
      <w:r w:rsid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сердца. Больные жалуются на сердцебиения, неприятные ощущения в сердце, одышку,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головокружения.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071FD3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Аритмия</w:t>
      </w:r>
      <w:r w:rsidR="00071FD3" w:rsidRPr="00071FD3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 xml:space="preserve"> </w:t>
      </w:r>
      <w:r w:rsidRPr="00071FD3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экстрасистолическая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. Нарушение ритма, которое проявляется внеочередны</w:t>
      </w:r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м(</w:t>
      </w:r>
      <w:proofErr w:type="gram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преждевременным) сокращением сердца с последующей компенсаторной паузой.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071FD3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 xml:space="preserve">Атеросклероз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— хроническая болезнь артерий, приводящая постепенно к сужению просвета </w:t>
      </w:r>
      <w:proofErr w:type="spell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артерий</w:t>
      </w:r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,и</w:t>
      </w:r>
      <w:proofErr w:type="spellEnd"/>
      <w:proofErr w:type="gram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нарушению их функций. Это означает, что кровоток по артерии, снабжающей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кислородом и питательными веществами интенсивно работающий орган, в результате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атеросклероза становится недостаточным. В результате функциональные возможности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этого органа снижаются, иногда значительно.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Основной причиной развития атеросклероза является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нарушение липидного обмена. Имеет также большое значение повышение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артериального давления и наклонность сосудов к частым спазмам. Для профилактики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атеросклероза большое значение имеют правильный режим жизни, труда, питания,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регулярные занятия физкультурой. Особенно важным является соблюдение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определенного характера питания людьми после 40 лет, с наклонностью к ожирению.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Недостаточность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кровообращения. При недостаточности кровообращения нарушается доставка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органам и тканям веществ, необходимых для жизнедеятельности. Недостаточность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кровообращения обусловлена уменьшением сократительной силы миокарда и мышечной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оболочки сосудов. Соотношение сердечного и сосудистого компонентов при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различных заболеваниях бывает разным. Следует выделить преимущественно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сердечную и преимущественно сосудистые формы недостаточности кровообращения. Сердечная недостаточность может быть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острой и хронической.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Острая сердечная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недостаточность может наступить у больных с остро развившимися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сердечными заболеваниями: при инфаркте миокарда, остром миокардите, резком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физическом перенапряжении и других заболеваниях. Основным признаком сердечной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недостаточности является резкая одышка. Затем в зависимости от того, какой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преимущественно ослабевает желудочек сердца, развивается или астма и отек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легкого (левый желудок), или набухает печень, появляются отеки, цианоз (правый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желудок).</w:t>
      </w:r>
    </w:p>
    <w:p w:rsidR="00E20BA1" w:rsidRPr="00500DB1" w:rsidRDefault="00071FD3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>
        <w:rPr>
          <w:rFonts w:ascii="playfair_displayregular" w:eastAsia="Times New Roman" w:hAnsi="playfair_displayregular" w:cs="Times New Roman"/>
          <w:b/>
          <w:color w:val="000000"/>
          <w:sz w:val="30"/>
          <w:szCs w:val="28"/>
        </w:rPr>
        <w:lastRenderedPageBreak/>
        <w:t xml:space="preserve">       </w:t>
      </w:r>
      <w:r w:rsidR="00E20BA1" w:rsidRPr="00071FD3">
        <w:rPr>
          <w:rFonts w:ascii="playfair_displayregular" w:eastAsia="Times New Roman" w:hAnsi="playfair_displayregular" w:cs="Times New Roman"/>
          <w:b/>
          <w:color w:val="000000"/>
          <w:sz w:val="30"/>
          <w:szCs w:val="28"/>
        </w:rPr>
        <w:t>Хроническая</w:t>
      </w:r>
      <w:r>
        <w:rPr>
          <w:rFonts w:ascii="playfair_displayregular" w:eastAsia="Times New Roman" w:hAnsi="playfair_displayregular" w:cs="Times New Roman"/>
          <w:b/>
          <w:color w:val="000000"/>
          <w:sz w:val="30"/>
          <w:szCs w:val="28"/>
        </w:rPr>
        <w:t xml:space="preserve"> </w:t>
      </w:r>
      <w:r w:rsidR="00E20BA1" w:rsidRPr="00071FD3">
        <w:rPr>
          <w:rFonts w:ascii="playfair_displayregular" w:eastAsia="Times New Roman" w:hAnsi="playfair_displayregular" w:cs="Times New Roman"/>
          <w:b/>
          <w:color w:val="000000"/>
          <w:sz w:val="30"/>
          <w:szCs w:val="28"/>
        </w:rPr>
        <w:t>сердечная недостаточность.</w:t>
      </w:r>
      <w:r w:rsidR="00E20BA1" w:rsidRPr="00071FD3">
        <w:rPr>
          <w:rFonts w:ascii="playfair_displayregular" w:eastAsia="Times New Roman" w:hAnsi="playfair_displayregular" w:cs="Times New Roman"/>
          <w:color w:val="000000"/>
          <w:sz w:val="30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Развивается у больных с клапанными пороками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сердца, при воспалительных процессах в миока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рде. У больных отмечаются одышка,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сердцебиение, цианоз, отеки. Клинические проявления хронической сердечной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недостаточности принято делить на три стадии. Первая стадия характеризуется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признаками пониженной приспособляемости сердца к физической нагрузке и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выражается в появлении одышки и сердцебиения при быстрой ходьбе, подъемах ит.д. Вторая стадия делится на два периода. Недостаточность кровообращения 2А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стадии характеризуется появлением после физической нагрузки отеков на ногах,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быстрой утомляемостью, длительными сердцебиениями. Недостаточность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кровообращения 2Б стадии выражается постоянной одышкой, даже в покое,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значительным увеличением печени, застойными явлениями в легких, почках, отеками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всего тела. Третья стадия характеризуется необратимыми изменениями в органах в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результате хронических застойных явлений в них.</w:t>
      </w:r>
    </w:p>
    <w:p w:rsidR="00E20BA1" w:rsidRPr="00500DB1" w:rsidRDefault="00071FD3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 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На самом раннем этапе развития сердечной недостаточности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нужно резко ограничить соль до 2,5 граммов в сутки. Это позволит больному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сердцу перекачивать меньший объем крови, спадут отеки, снизится давление в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капиллярах, уменьшится количество застойной жидкости в органах.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proofErr w:type="spell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Острососудистая</w:t>
      </w:r>
      <w:proofErr w:type="spell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недостаточность проявляется синдромами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обморока, кратковременной потери сознания, коллапса, нарушения регуляции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сосудистого тонуса, шока. При обмороке следует поднять ноги больного чуть выше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головы, способствуя улучшению кровотока в мозге. Больного освобождают от тесной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одежды, его следует опрыснуть холодной водой, дать вдохнуть раствор аммиака. Хроническая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сосудистая недостаточность проявляется гипотонией, то есть поднятием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артериального давления.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      </w:t>
      </w: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Пороки сердца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— патологические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изменения в строении сердца и отходящих от них сосудов, нарушающие деятельность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сердца. Различают врожденные пороки сердца, возникающие в период внутреннего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развития плода и приобретенные, которые появляются после рождения в результате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поражения клапанов или перегородок камер сердца при различных заболеваниях.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Больной пороком сердца многие годы может не замечать своего заболевания,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чувствовать себя хорошо, выполнять обычную работу. Это объясняется тем, что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сердце обладает резервными возможностями, которые позволяют компенсировать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имеющийся порок сердца за счет усиления работы соответствующих отделов.</w:t>
      </w:r>
    </w:p>
    <w:p w:rsidR="00E20BA1" w:rsidRPr="00500DB1" w:rsidRDefault="00071FD3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    </w:t>
      </w: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 xml:space="preserve"> </w:t>
      </w:r>
      <w:proofErr w:type="gramStart"/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Инсульт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—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острое</w:t>
      </w:r>
      <w:proofErr w:type="gramEnd"/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обострение нарушения мозгового кровообращения с повреждением тканей мозга и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расстройством его функций. Основные причины инсульта — гипертоническая болезнь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и атеросклероз сосудов головного мозга. Инсульт может возникнуть также при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других заболеваниях сосудов — ревматизме, болезнях крови и др. Различают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геморрагический инсульт и ишемический. </w:t>
      </w:r>
      <w:r w:rsidR="00E20BA1"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Геморрагический</w:t>
      </w: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 xml:space="preserve"> </w:t>
      </w:r>
      <w:r w:rsidR="00E20BA1"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инсульт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происходит в результате разрыва артерии (кровоизлияния в мозг</w:t>
      </w:r>
      <w:proofErr w:type="gramStart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)п</w:t>
      </w:r>
      <w:proofErr w:type="gramEnd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ри колебании артериального давления. Его могут спровоцировать </w:t>
      </w:r>
      <w:proofErr w:type="gramStart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lastRenderedPageBreak/>
        <w:t>психические</w:t>
      </w:r>
      <w:proofErr w:type="gramEnd"/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.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Геморрагический инсульт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чаще происходит днем. У больного наступает паралич руки ног обычно одной стороны (например, правая рука и нога при кровоизлиянии в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левое полушарие мозга), нарушается речь. Многие больные теряют сознание, не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реагируют на окружающих; </w:t>
      </w:r>
      <w:proofErr w:type="gramStart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 первые</w:t>
      </w:r>
      <w:proofErr w:type="gramEnd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часы бывают нарушение дыхания, судороги и</w:t>
      </w: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рвота.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  </w:t>
      </w: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Ишемический инсульт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развивается чаще в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пожилом возрасте, возникает вследствие затруднения поступления крови к тому или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иному отделу мозга. Провоцирующими моментами являются утомление, инфекционные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болезни, эмоциональные перенапряжения. Ишемический инсульт может произойти в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любое время суток, иногда развивается постепенно, например сначала “немеет</w:t>
      </w:r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”р</w:t>
      </w:r>
      <w:proofErr w:type="gram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ука, затем половина щеки, а в дальнейшем нарушается речь. Профилактика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инсультов заключается в своевременном выявлении сосудистых заболеваний. Большое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значение имеет правильная организация труда и отдыха, рациональное питание.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Неврозы сердца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— развиваются на почве общего невроза, в результате которого нарушается нервная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регуляция функций ССС. Чаще всего является следствием психических травм, различных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инфекций и интоксикаций, переутомлений вследствие чрезмерной нагрузки.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Различают кардиологический невроз и двигательный невроз. При кардиологическом неврозе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периодически возникают “покалывания” в области сердца. Эти боли возникают вне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связи с физической нагрузкой. При двигательном неврозе сердцебиение и перебои в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области сердца тягостно переносятся больными. Этому заболеванию сопутствует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чувство постоянной тревоги, беспокойства, плаксивость, бессонница, головные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боли, ощущение нехватки воздуха, быстрая утомляемость.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    </w:t>
      </w: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Ревматизм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— заболевание, характеризующееся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распространенным воспалением соединительной ткани с преимущественным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вовлечением в этот процесс сердца, суставов. Обычно ревматизм развивается после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перенесенной </w:t>
      </w:r>
      <w:proofErr w:type="spell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стрептококовой</w:t>
      </w:r>
      <w:proofErr w:type="spell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инфекции (ангина, </w:t>
      </w:r>
      <w:proofErr w:type="spell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тонзилит</w:t>
      </w:r>
      <w:proofErr w:type="spell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, фарингит и др.)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Поражение сердца выявляется в различных формах: в виде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очагового или диффузного миокардита, эндокардита, перикардита, </w:t>
      </w:r>
      <w:proofErr w:type="spell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панкардита</w:t>
      </w:r>
      <w:proofErr w:type="spell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071FD3">
        <w:rPr>
          <w:rFonts w:ascii="playfair_displayregular" w:eastAsia="Times New Roman" w:hAnsi="playfair_displayregular" w:cs="Times New Roman"/>
          <w:b/>
          <w:color w:val="000000"/>
          <w:sz w:val="30"/>
          <w:szCs w:val="28"/>
        </w:rPr>
        <w:t>Очаговый</w:t>
      </w:r>
      <w:r w:rsidR="00071FD3">
        <w:rPr>
          <w:rFonts w:ascii="playfair_displayregular" w:eastAsia="Times New Roman" w:hAnsi="playfair_displayregular" w:cs="Times New Roman"/>
          <w:b/>
          <w:color w:val="000000"/>
          <w:sz w:val="30"/>
          <w:szCs w:val="28"/>
        </w:rPr>
        <w:t xml:space="preserve"> </w:t>
      </w:r>
      <w:r w:rsidRPr="00071FD3">
        <w:rPr>
          <w:rFonts w:ascii="playfair_displayregular" w:eastAsia="Times New Roman" w:hAnsi="playfair_displayregular" w:cs="Times New Roman"/>
          <w:b/>
          <w:color w:val="000000"/>
          <w:sz w:val="30"/>
          <w:szCs w:val="28"/>
        </w:rPr>
        <w:t>миокардит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проявляется периодически возникающими сердцебиениями, болями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или неприятными ощущениями в сердце, нарушением сердечного ритма, общей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слабостью, утомляемостью.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Диффузный</w:t>
      </w:r>
      <w:r w:rsidR="00071FD3"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 xml:space="preserve"> </w:t>
      </w: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миокардит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протекает более тяжело, могут быть жалобы на одышку, сердцебиения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постоянного характера, резкую слабость, иногда обморочные состояния.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Больные выглядят бледными, </w:t>
      </w:r>
      <w:proofErr w:type="spell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цианотичными</w:t>
      </w:r>
      <w:proofErr w:type="spell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, наблюдаются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отеки, застойные явления в печени, легких.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lastRenderedPageBreak/>
        <w:t>Эндокардит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(воспаление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внутренней оболочки сердца) большей частью ведет к образованию дефекта клапана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и развитию вслед за этим пороков сердца.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Перикардит.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Больные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жалуются на возникновение резкой одышки, слабости и головокружений. Сердце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значительно увеличивается в размерах, тоны сердца плохо выслушиваются, пульс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частый. Температура тела обычно бывает высокой.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proofErr w:type="spellStart"/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Панкардит</w:t>
      </w:r>
      <w:proofErr w:type="spellEnd"/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– воспаление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всех трех оболочек сердца, что обуславливает особо тяжелое состояние больного.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 xml:space="preserve">2.3.Факторы риска </w:t>
      </w:r>
      <w:proofErr w:type="spellStart"/>
      <w:proofErr w:type="gramStart"/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сердечно-сосудистых</w:t>
      </w:r>
      <w:proofErr w:type="spellEnd"/>
      <w:proofErr w:type="gramEnd"/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 xml:space="preserve"> заболеваний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.</w:t>
      </w:r>
    </w:p>
    <w:p w:rsidR="00E20BA1" w:rsidRPr="00500DB1" w:rsidRDefault="00A63F67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   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Чтобы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успешно бороться с болезнью, следует изучить причины механизма ее развития. Однако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 основе большинства заболеваний лежит не одна, а целый комплекс ее различных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факторов. Что касается в частности ишемической болезни сердца, ученые не могут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назвать одну причину, с которой можно с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вязать развитие атеросклероза и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шемической болезни сердца, т.к. причин много. Существует длинная цепочка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факторов, которые, действуя поодиночке и все вместе, приводят к болезни. При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этом у одного человека преимущественное значение имеет одна комбинация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факторов, а у другого – другая. Многочисленные исследования позволили выделить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факторы риска ССЗ. Их можно разделить на две группы: факторы, изменить которые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невозможно, и факторы, на которые можно повлиять. К первым относят пол, возраст,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наследственность. Известно, что мужчины болеют ИБС чаще и заболевание у них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развивается в более молодом возрасте, чем у женщин. Риск заболеть ИБС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увеличивается с возрастом и для мужчин и для женщин. Люди, у которых ближайшие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родственники страдают </w:t>
      </w:r>
      <w:proofErr w:type="spellStart"/>
      <w:proofErr w:type="gramStart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сердечно-сосудистыми</w:t>
      </w:r>
      <w:proofErr w:type="spellEnd"/>
      <w:proofErr w:type="gramEnd"/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заболеваниями (особенно, если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перенесли инфаркт миокарда в возрасте до 50 лет), имеют неблагоприятную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="00E20BA1"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наследственность и повышенный риск заболеть ИБС.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   Ко вторым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факторам риска, которые можно изменить, относятся курение сигарет, избыточная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масса тела, неумеренное потребление алкоголя, низкая физическая активность.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Вред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курения общеизвестен,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однако далеко не все представляют, каков конкретный вклад этой распространенной</w:t>
      </w:r>
      <w:r w:rsidR="00071FD3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привычки в заболеваемость и смертность населения вообще и от ССЗ в частности.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По данным американской статистики, причиной 25% смертей </w:t>
      </w:r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от</w:t>
      </w:r>
      <w:proofErr w:type="gram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ИБС является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курение. Никотин, поступающий в кровь при курении, увеличивает способность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кровяных пластинок (тромбоцитов) к слипанию, что может привести к образованию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сгустков крови (тромбов) в сосудах. Стимулируя выброс адреналина, никотин резко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увеличивает потребность сердечной мышцы в кислороде, что весьма опасно при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функционально неполноценных коронарных артериях. Одна выкуренная </w:t>
      </w:r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сигарет</w:t>
      </w:r>
      <w:proofErr w:type="gramEnd"/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а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нередко увеличивает частоту сокращений сердца на 8-10 ударов в минуту. Учеными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установлено, что у человека с большим стажем курения сосуды изнашиваются на10-15лет раньше.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lastRenderedPageBreak/>
        <w:t>Привычка курения широко распространена в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экономически развитых странах, так и в развивающихся. Вызывает озабоченность и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то, что к курению начинают активно приобщаться дети школьного возраста. Проблема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курения не ограничивается только лицами, активно и систематически курящими. Органы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здравоохранения многих стран сейчас волнует проблема так называемого пассивного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курения. Установлено, что 70% дыма горящей сигареты и выдыхаемого курильщиками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воздуха попадает в окружающую среду, загрязняя ее смолами, никотином, окисью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углерода и другими вредными для человека веществами. Особенно большой вред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окружающим наносит курение в закрытых помещениях. Так, пребывание некурящих в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течение часа в закрытых салонах, где курят другие лица, соответствуе</w:t>
      </w:r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т“</w:t>
      </w:r>
      <w:proofErr w:type="gram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выкуриванию” четырех сигарет. Специалистами разных стран подсчитано, что одна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выкуренная сигарета сокращает жизнь на 5-15мин. Не удивительно поэтому, что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курение стали называть “самоубийством замедленного действия”. По мнению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Всемирной</w:t>
      </w:r>
      <w:proofErr w:type="gram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Организации Здравоохранения: ”Существуют бесспорные научные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доказательства того, что курение табака является одной из важнейших причин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хронического бронхита, эмфиземы и рака легких, а также важнейшим фактором риска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заболевания инфарктом миокарда</w:t>
      </w:r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.”</w:t>
      </w:r>
      <w:proofErr w:type="gramEnd"/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Доказано, что преодоление этой привычки дает положительный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эффект независимо от давности курения и количества выкуриваемых сигарет.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 настоящее время борьба с курением в той или иной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форме проводится во многих странах и в основном направлена на предотвращение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начала курения </w:t>
      </w:r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некурящими</w:t>
      </w:r>
      <w:proofErr w:type="gram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, ликвидацию пассивного курения, снижение ядовитых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свойств табачных изделий, отказ от курения и лечение лиц, желающих избавиться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от этой вредной привычки. Для успешной пропаганды борьбы с курением нужна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постоянная и терпеливая пропаганда, причем в последнее время все большее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внимание уделяется не разъяснению вредных последствий курения, а положительным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аспектам отказа от курения (улучшение самочувствия, исчезновение запаха изо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рта, улучшение цвета лица и зубов и др.)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 борьбе с курением важную роль играют все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медицинские работники, но особенно практикующие врачи, чаще всего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контактирующие с населением. Люди чаще всего прекращают курить под влиянием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совета врача. </w:t>
      </w:r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Несомненно</w:t>
      </w:r>
      <w:proofErr w:type="gram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важен личный пример врача.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     Еще до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того, как болезни ССС стали национальной проблемой в экономически развитых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странах, избыточная масса тела в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любом возрасте ассоциировалась с повышенной смертностью. Уменьшить массу тела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важно не только для того, чтобы снизить нагрузку на сердце. Установлено, что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организм человека, имеющего избыточную массу тела, потребляет кислорода вовремя ходьбы, бега, подъема на лестницу, выполнения любой физической работы, больше,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чем при адекватной нагрузке организм человека с нормальной массой тела.</w:t>
      </w:r>
    </w:p>
    <w:p w:rsidR="00E20BA1" w:rsidRPr="00A63F67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b/>
          <w:i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b/>
          <w:i/>
          <w:color w:val="000000"/>
          <w:sz w:val="28"/>
          <w:szCs w:val="28"/>
        </w:rPr>
        <w:t>      Для</w:t>
      </w:r>
      <w:r w:rsidR="00AF2440" w:rsidRPr="00A63F67">
        <w:rPr>
          <w:rFonts w:ascii="playfair_displayregular" w:eastAsia="Times New Roman" w:hAnsi="playfair_displayregular" w:cs="Times New Roman"/>
          <w:b/>
          <w:i/>
          <w:color w:val="000000"/>
          <w:sz w:val="28"/>
          <w:szCs w:val="28"/>
        </w:rPr>
        <w:t xml:space="preserve"> </w:t>
      </w:r>
      <w:r w:rsidRPr="00A63F67">
        <w:rPr>
          <w:rFonts w:ascii="playfair_displayregular" w:eastAsia="Times New Roman" w:hAnsi="playfair_displayregular" w:cs="Times New Roman"/>
          <w:b/>
          <w:i/>
          <w:color w:val="000000"/>
          <w:sz w:val="28"/>
          <w:szCs w:val="28"/>
        </w:rPr>
        <w:t>поддержания нормальной массы тела рекомендуется:</w:t>
      </w:r>
    </w:p>
    <w:p w:rsidR="00E20BA1" w:rsidRPr="00A63F67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  <w:lastRenderedPageBreak/>
        <w:t>1.не делать больших перерывов между приемами пищи, принимать</w:t>
      </w:r>
      <w:r w:rsidR="00AF2440" w:rsidRPr="00A63F67"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  <w:t xml:space="preserve"> </w:t>
      </w:r>
      <w:r w:rsidRPr="00A63F67"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  <w:t>пищу 4-6 раз в день, есть медленно и небольшими порциями;</w:t>
      </w:r>
    </w:p>
    <w:p w:rsidR="00E20BA1" w:rsidRPr="00A63F67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  <w:t>2.больше употреблять низкокалорийных продуктов с</w:t>
      </w:r>
      <w:r w:rsidR="00AF2440" w:rsidRPr="00A63F67"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  <w:t xml:space="preserve"> </w:t>
      </w:r>
      <w:r w:rsidRPr="00A63F67"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  <w:t>высокой питательной ценностью (фрукты, овощи, зерновые продукты);</w:t>
      </w:r>
    </w:p>
    <w:p w:rsidR="00E20BA1" w:rsidRPr="00A63F67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  <w:t>3.меньше употреблять жиров и жирных продуктов, сахара</w:t>
      </w:r>
      <w:r w:rsidR="00AF2440" w:rsidRPr="00A63F67"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  <w:t xml:space="preserve"> </w:t>
      </w:r>
      <w:r w:rsidRPr="00A63F67"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  <w:t>и других сладостей;</w:t>
      </w:r>
    </w:p>
    <w:p w:rsidR="00E20BA1" w:rsidRPr="00A63F67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  <w:t>4.не употреблять алкоголь;</w:t>
      </w:r>
    </w:p>
    <w:p w:rsidR="00E20BA1" w:rsidRPr="00A63F67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  <w:t>5.увеличить ежедневную физическую активность.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        Людям,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страдающим ССС и избыточным весом, можно дать следующие рекомендации: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 первую очередь их усилия должны быть направлены на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снижение уровня холестерина в крови. Для этого нужно резко ограничить в рационе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жирные сорта мяса и рыбы, сливочное масло, сало, сливки, сметану, а также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яичные желтки и субпродукты (печень, мозги, почки)</w:t>
      </w:r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.Б</w:t>
      </w:r>
      <w:proofErr w:type="gram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ольше есть овощей и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фруктов. В них много балластных веществ (клеточные оболочки, пектин), которые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захватывают в кишечнике холестерин и выводят его из организма. Обязательно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каждый день нужно добавлять в блюда 30 граммов любого растительного масла, поскольку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содержащиеся в нем полиненасыщенные жирные кислоты нормализуют жировой обмен.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И еще одна рекомендация в отношении питания </w:t>
      </w:r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–о</w:t>
      </w:r>
      <w:proofErr w:type="gram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граничить соль! Она вызывает отек тканей, в том числе и тканей стенок сосудов,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отчего их просвет суживается. Особенно важно ограничивать соль тем, у кого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стенокардия сочетается с артериальной гипертонией.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   </w:t>
      </w:r>
      <w:r w:rsidRPr="00AF2440">
        <w:rPr>
          <w:rFonts w:ascii="playfair_displayregular" w:eastAsia="Times New Roman" w:hAnsi="playfair_displayregular" w:cs="Times New Roman"/>
          <w:b/>
          <w:color w:val="000000"/>
          <w:sz w:val="30"/>
          <w:szCs w:val="28"/>
        </w:rPr>
        <w:t>Алкоголь.</w:t>
      </w:r>
      <w:r w:rsidR="00AF2440" w:rsidRPr="00AF2440">
        <w:rPr>
          <w:rFonts w:ascii="playfair_displayregular" w:eastAsia="Times New Roman" w:hAnsi="playfair_displayregular" w:cs="Times New Roman"/>
          <w:color w:val="000000"/>
          <w:sz w:val="30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Хроническое употребление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алкоголя нередко сопровождается перееданием, что приводит к ожирению со всеми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вытекающими отсюда последствиями в отношении </w:t>
      </w:r>
      <w:proofErr w:type="spellStart"/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сердечно-сосудистых</w:t>
      </w:r>
      <w:proofErr w:type="spellEnd"/>
      <w:proofErr w:type="gram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заболеваний. Помимо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этого, сразу же после приема алкоголя в большинстве случаев возникает подъем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артериального давления, создающий перегрузки для сердечной мышцы и увеличивающий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тем самым вероятность коронарных осложнений.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      Собрано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множество доказатель</w:t>
      </w:r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ств пр</w:t>
      </w:r>
      <w:proofErr w:type="gram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ямого токсического воздействия алкоголя на сердце. В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частности установлено, что алкоголь уменьшает силу сердечных сокращений, а при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длительном употреблении вызывает структурные изменения в сердечной мышце, которые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могут привести к нарушению ритма сердечных сокращений и другим нарушениям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сердечной деятельности, получившим название алкогольной </w:t>
      </w:r>
      <w:proofErr w:type="spell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кардиопатии</w:t>
      </w:r>
      <w:proofErr w:type="spell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. </w:t>
      </w:r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Алкогольная</w:t>
      </w:r>
      <w:proofErr w:type="gramEnd"/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proofErr w:type="spell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кардиопатия</w:t>
      </w:r>
      <w:proofErr w:type="spell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– удел алкоголиков.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lastRenderedPageBreak/>
        <w:t>Физическая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активность — показана всем людям независимо от возраста. Доказано, что дозированные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врачом нагрузки способствуют нормализации артериального давления и ритма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сердечных сокращений, благоприятствуют хорошему настроению, вселяют </w:t>
      </w:r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уверенность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 себя</w:t>
      </w:r>
      <w:proofErr w:type="gram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. Для повышения физической активности целесообразно использовать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различные ситуации в повседневной жизни: ходить или ездить на велосипеде на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работу и обратно, отказаться от пользования лифтом, работать на садовом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участке, вести домашнее хозяйство, танцевать и т.д.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Однако</w:t>
      </w:r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,</w:t>
      </w:r>
      <w:proofErr w:type="gram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если ставится задача повысить функциональное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состояние </w:t>
      </w:r>
      <w:proofErr w:type="spell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сердечно-сосудистой</w:t>
      </w:r>
      <w:proofErr w:type="spell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системы, степень ее тренированности, то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необходимы регулярные физические нагрузки.</w:t>
      </w:r>
    </w:p>
    <w:p w:rsidR="00E20BA1" w:rsidRPr="00A63F67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При занятиях физическими упражнениями рекомендуют</w:t>
      </w:r>
      <w:r w:rsidR="00A63F67"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 xml:space="preserve"> </w:t>
      </w:r>
      <w:r w:rsidRPr="00A63F67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  <w:t>соблюдать следующие условия:</w:t>
      </w:r>
    </w:p>
    <w:p w:rsidR="00E20BA1" w:rsidRPr="00A63F67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  <w:t>1.Темп (интенсивность) физических упражнений должен</w:t>
      </w:r>
      <w:r w:rsidR="00AF2440" w:rsidRPr="00A63F67"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  <w:t xml:space="preserve"> </w:t>
      </w:r>
      <w:r w:rsidRPr="00A63F67"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  <w:t>быть достаточным, чтобы привести к увеличению частоты сердечных сокращени</w:t>
      </w:r>
      <w:proofErr w:type="gramStart"/>
      <w:r w:rsidRPr="00A63F67"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  <w:t>й(</w:t>
      </w:r>
      <w:proofErr w:type="gramEnd"/>
      <w:r w:rsidRPr="00A63F67"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  <w:t>ЧСС) до 50-75% от максимальной.</w:t>
      </w:r>
    </w:p>
    <w:p w:rsidR="00E20BA1" w:rsidRPr="00A63F67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  <w:t>2.Продолжительность выполнения физических</w:t>
      </w:r>
      <w:r w:rsidR="00AF2440" w:rsidRPr="00A63F67"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  <w:t xml:space="preserve"> </w:t>
      </w:r>
      <w:r w:rsidRPr="00A63F67"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  <w:t xml:space="preserve">упражнений, при которой ЧСС достигает 50-75% </w:t>
      </w:r>
      <w:proofErr w:type="gramStart"/>
      <w:r w:rsidRPr="00A63F67"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  <w:t>от</w:t>
      </w:r>
      <w:proofErr w:type="gramEnd"/>
      <w:r w:rsidRPr="00A63F67"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  <w:t xml:space="preserve"> максимальной, должна быть 15-30минут.</w:t>
      </w:r>
    </w:p>
    <w:p w:rsidR="00E20BA1" w:rsidRPr="00A63F67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</w:pPr>
      <w:r w:rsidRPr="00A63F67"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  <w:t>3.Физические упражнения следует выполнять регулярно,</w:t>
      </w:r>
      <w:r w:rsidR="00AF2440" w:rsidRPr="00A63F67"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  <w:t xml:space="preserve"> </w:t>
      </w:r>
      <w:r w:rsidRPr="00A63F67">
        <w:rPr>
          <w:rFonts w:ascii="playfair_displayregular" w:eastAsia="Times New Roman" w:hAnsi="playfair_displayregular" w:cs="Times New Roman"/>
          <w:i/>
          <w:color w:val="000000"/>
          <w:sz w:val="28"/>
          <w:szCs w:val="28"/>
        </w:rPr>
        <w:t>не менее 3 раз в неделю.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Если человек прекращает регулярно заниматься</w:t>
      </w:r>
      <w:r w:rsidR="00AF2440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физическими упражнениями, то достигнутая им степень тренированности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системы довольно быстро снижается и через некоторое время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он уже ничем не отличается от человека, постоянно ведущего малоподвижный образ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жизни. Следует иметь в виду, что все перечисленные рекомендации предназначены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для людей без клинических признаков </w:t>
      </w:r>
      <w:proofErr w:type="spellStart"/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сердечно-сосудистых</w:t>
      </w:r>
      <w:proofErr w:type="spellEnd"/>
      <w:proofErr w:type="gram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заболеваний и желающих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заниматься физическими упражнениями с целью укрепления здоровья и профилактики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proofErr w:type="spell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сердечно-сосудистых</w:t>
      </w:r>
      <w:proofErr w:type="spell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заболеваний.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Физические тренировки можно проводить утром или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после работы, но не ранее чем через 2-3 часа после приема пищи; важно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поддерживать хорошее физическое состояние, а не стремление к спортивным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рекордам.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3. Заключение.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Профилактика </w:t>
      </w:r>
      <w:proofErr w:type="spellStart"/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сердечно-сосудистых</w:t>
      </w:r>
      <w:proofErr w:type="spellEnd"/>
      <w:proofErr w:type="gram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заболеваний.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 Профилактику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сердечно-сосудистых</w:t>
      </w:r>
      <w:proofErr w:type="spellEnd"/>
      <w:proofErr w:type="gram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заболеваний надо начинать с детского возраста, когда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закладываются основы образа жизни. В семье и в школе нужно прививать детям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здоровый образ жизни, чтобы предупредить у них появление привычек, являющихся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фактором риска </w:t>
      </w:r>
      <w:proofErr w:type="spellStart"/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сердечно-сосудистых</w:t>
      </w:r>
      <w:proofErr w:type="spellEnd"/>
      <w:proofErr w:type="gram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заболеваний (курение, переедание, низкая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lastRenderedPageBreak/>
        <w:t>физическая активность и т.д.) Для здравоохранения очень важно, что некоторые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факторы риска являются общими для ряда заболеваний, поэтому борьба с ними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приведет вообще к улучшению здоровья населения.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 Большинство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врачей понимают важность и необходимость профилактики, однако мало занимаются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ею в повседневной деятельности.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 Многих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распространенных в настоящее время </w:t>
      </w:r>
      <w:proofErr w:type="spellStart"/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сердечно-сосудистых</w:t>
      </w:r>
      <w:proofErr w:type="spellEnd"/>
      <w:proofErr w:type="gram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заболеваний можно было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бы избежать лишь строго соблюдая режим труда и отдыха, правильно питаясь. </w:t>
      </w:r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Исследования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ученых о роли влияния образа жизни на здоровье, проведенные за последние годы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на больших группах людей показали, что мужчины в среднем могут продлить жизнь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на 13, а женщины на 9 лет, если не будут употреблять алкоголь, не будут курить, будут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регулярно правильно питаться и спать 8 часов в ночное время, заниматься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спортом.</w:t>
      </w:r>
      <w:proofErr w:type="gram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Тот, кто всерьез хочет заняться своим здоровьем, быть красивым, с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хорошим настроением и жизненной активностью — </w:t>
      </w:r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тот</w:t>
      </w:r>
      <w:proofErr w:type="gram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несомненно добьется успеха и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распрощается со многими болезнями. За здоровым образом жизни — будущее!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Список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используемой литературы:</w:t>
      </w:r>
    </w:p>
    <w:p w:rsidR="00E20BA1" w:rsidRPr="00500DB1" w:rsidRDefault="00E20BA1" w:rsidP="00E20BA1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>“Популярная медицинская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 xml:space="preserve">энциклопедия” </w:t>
      </w:r>
      <w:proofErr w:type="spell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>глав</w:t>
      </w:r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>ед</w:t>
      </w:r>
      <w:proofErr w:type="spell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>. академик В.Петровский, Москва, издательство “Советская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>энциклопедия”, 1987г.</w:t>
      </w:r>
    </w:p>
    <w:p w:rsidR="00E20BA1" w:rsidRPr="00500DB1" w:rsidRDefault="00E20BA1" w:rsidP="00E20BA1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>“Медицинский справочник для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>фельдшеров”, под ред. А.И.Шабанова, Ленинград, издательство “Медицина”, 1969г.</w:t>
      </w:r>
    </w:p>
    <w:p w:rsidR="00E20BA1" w:rsidRPr="00500DB1" w:rsidRDefault="00E20BA1" w:rsidP="00E20BA1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>“Справочник практикующего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>врача” под ред. профессора И.Г.Кочергина, Москва, издательство “Медицина”, 1969г.</w:t>
      </w:r>
    </w:p>
    <w:p w:rsidR="00E20BA1" w:rsidRPr="00A63F67" w:rsidRDefault="00E20BA1" w:rsidP="00E20BA1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>Журнал</w:t>
      </w:r>
      <w:r w:rsidRPr="00A63F67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 xml:space="preserve"> “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>Здоровье</w:t>
      </w:r>
      <w:r w:rsidRPr="00A63F67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>” №4, 1988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>г</w:t>
      </w:r>
      <w:r w:rsidRPr="00A63F67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>,№7, 1991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>г</w:t>
      </w:r>
      <w:r w:rsidRPr="00A63F67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>.</w:t>
      </w:r>
    </w:p>
    <w:p w:rsidR="00E20BA1" w:rsidRPr="00500DB1" w:rsidRDefault="00E20BA1" w:rsidP="00E20BA1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>“Питание при ишемической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>болезни сердца и здоровый образ жизни”. В.П.Шевченко, Москва, издательство “Новая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>волна”, 1998г</w:t>
      </w:r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E20BA1" w:rsidRPr="00500DB1" w:rsidRDefault="00E20BA1" w:rsidP="00E20BA1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>“Первичная профилактика</w:t>
      </w:r>
      <w:r w:rsidR="00A63F67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 xml:space="preserve">ишемической болезни сердца”, </w:t>
      </w:r>
      <w:proofErr w:type="spell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>Р.Г.Оганов</w:t>
      </w:r>
      <w:proofErr w:type="spell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>, Москва, издательство “Медицина”, 1990г.</w:t>
      </w:r>
    </w:p>
    <w:p w:rsidR="00E20BA1" w:rsidRPr="00500DB1" w:rsidRDefault="00E20BA1" w:rsidP="00E20BA1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>“Быть или не быть инфаркту”</w:t>
      </w:r>
      <w:proofErr w:type="gram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>,А</w:t>
      </w:r>
      <w:proofErr w:type="gram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 xml:space="preserve">.Н.Климов, </w:t>
      </w:r>
      <w:proofErr w:type="spellStart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>Б.М.Липовецкий</w:t>
      </w:r>
      <w:proofErr w:type="spellEnd"/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  <w:shd w:val="clear" w:color="auto" w:fill="FFFFFF"/>
        </w:rPr>
        <w:t>, издательство “Медицина”, 1981г.</w:t>
      </w:r>
    </w:p>
    <w:p w:rsidR="00E20BA1" w:rsidRPr="00500DB1" w:rsidRDefault="00E20BA1" w:rsidP="00E20BA1">
      <w:pPr>
        <w:spacing w:before="389" w:after="389" w:line="240" w:lineRule="auto"/>
        <w:jc w:val="both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500DB1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                                            </w:t>
      </w:r>
    </w:p>
    <w:p w:rsidR="00037DFB" w:rsidRPr="00500DB1" w:rsidRDefault="00037DFB" w:rsidP="00E20BA1">
      <w:pPr>
        <w:spacing w:line="240" w:lineRule="auto"/>
        <w:jc w:val="both"/>
        <w:rPr>
          <w:sz w:val="28"/>
          <w:szCs w:val="28"/>
        </w:rPr>
      </w:pPr>
    </w:p>
    <w:sectPr w:rsidR="00037DFB" w:rsidRPr="00500DB1" w:rsidSect="00A63F67">
      <w:pgSz w:w="11906" w:h="16838"/>
      <w:pgMar w:top="1134" w:right="424" w:bottom="1134" w:left="993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BA1"/>
    <w:rsid w:val="00001E10"/>
    <w:rsid w:val="000044ED"/>
    <w:rsid w:val="0000457D"/>
    <w:rsid w:val="00006A5B"/>
    <w:rsid w:val="000105CF"/>
    <w:rsid w:val="0001123C"/>
    <w:rsid w:val="00014009"/>
    <w:rsid w:val="00016046"/>
    <w:rsid w:val="00020B12"/>
    <w:rsid w:val="00031556"/>
    <w:rsid w:val="00035AB4"/>
    <w:rsid w:val="00037DFB"/>
    <w:rsid w:val="0004123E"/>
    <w:rsid w:val="00042287"/>
    <w:rsid w:val="00043845"/>
    <w:rsid w:val="00046E38"/>
    <w:rsid w:val="00055132"/>
    <w:rsid w:val="000604C6"/>
    <w:rsid w:val="00061078"/>
    <w:rsid w:val="00063F42"/>
    <w:rsid w:val="00066271"/>
    <w:rsid w:val="0006689F"/>
    <w:rsid w:val="00070FDE"/>
    <w:rsid w:val="00071FD3"/>
    <w:rsid w:val="00076DB9"/>
    <w:rsid w:val="00077835"/>
    <w:rsid w:val="00080E38"/>
    <w:rsid w:val="00083A1A"/>
    <w:rsid w:val="00094CC0"/>
    <w:rsid w:val="00094D55"/>
    <w:rsid w:val="00095A66"/>
    <w:rsid w:val="000A3C6D"/>
    <w:rsid w:val="000A5BA4"/>
    <w:rsid w:val="000A7340"/>
    <w:rsid w:val="000B46D9"/>
    <w:rsid w:val="000B60E5"/>
    <w:rsid w:val="000B665A"/>
    <w:rsid w:val="000C1100"/>
    <w:rsid w:val="000C35FA"/>
    <w:rsid w:val="000C3998"/>
    <w:rsid w:val="000D01C2"/>
    <w:rsid w:val="000D20BC"/>
    <w:rsid w:val="000D2140"/>
    <w:rsid w:val="000D3EC1"/>
    <w:rsid w:val="000D679F"/>
    <w:rsid w:val="000D76D5"/>
    <w:rsid w:val="000E1762"/>
    <w:rsid w:val="000E421B"/>
    <w:rsid w:val="000E4DF9"/>
    <w:rsid w:val="000E58C1"/>
    <w:rsid w:val="000E75CB"/>
    <w:rsid w:val="000F1900"/>
    <w:rsid w:val="000F341B"/>
    <w:rsid w:val="000F4ADA"/>
    <w:rsid w:val="000F60E5"/>
    <w:rsid w:val="00102BC5"/>
    <w:rsid w:val="00103560"/>
    <w:rsid w:val="00113359"/>
    <w:rsid w:val="00116586"/>
    <w:rsid w:val="00121045"/>
    <w:rsid w:val="001226D7"/>
    <w:rsid w:val="00125355"/>
    <w:rsid w:val="00125DC0"/>
    <w:rsid w:val="00130CF9"/>
    <w:rsid w:val="00130FF3"/>
    <w:rsid w:val="001331DF"/>
    <w:rsid w:val="0013384B"/>
    <w:rsid w:val="0013421E"/>
    <w:rsid w:val="001353D5"/>
    <w:rsid w:val="001356E1"/>
    <w:rsid w:val="0014099B"/>
    <w:rsid w:val="00142A04"/>
    <w:rsid w:val="00143E91"/>
    <w:rsid w:val="00150956"/>
    <w:rsid w:val="00152997"/>
    <w:rsid w:val="00153B39"/>
    <w:rsid w:val="00154EB3"/>
    <w:rsid w:val="00155F0B"/>
    <w:rsid w:val="001571BE"/>
    <w:rsid w:val="0016420E"/>
    <w:rsid w:val="00164351"/>
    <w:rsid w:val="00165779"/>
    <w:rsid w:val="00170D61"/>
    <w:rsid w:val="00173160"/>
    <w:rsid w:val="0017597E"/>
    <w:rsid w:val="00180D78"/>
    <w:rsid w:val="00187728"/>
    <w:rsid w:val="00187F15"/>
    <w:rsid w:val="00195191"/>
    <w:rsid w:val="0019656C"/>
    <w:rsid w:val="001B1AD0"/>
    <w:rsid w:val="001B1DB1"/>
    <w:rsid w:val="001B2311"/>
    <w:rsid w:val="001B33F9"/>
    <w:rsid w:val="001B63CA"/>
    <w:rsid w:val="001B6E9A"/>
    <w:rsid w:val="001B75B3"/>
    <w:rsid w:val="001C3315"/>
    <w:rsid w:val="001C4052"/>
    <w:rsid w:val="001C735E"/>
    <w:rsid w:val="001C75F4"/>
    <w:rsid w:val="001D5A15"/>
    <w:rsid w:val="001E255C"/>
    <w:rsid w:val="001F02A1"/>
    <w:rsid w:val="00204286"/>
    <w:rsid w:val="002045D5"/>
    <w:rsid w:val="00205ACA"/>
    <w:rsid w:val="00206879"/>
    <w:rsid w:val="0021545D"/>
    <w:rsid w:val="002209AD"/>
    <w:rsid w:val="002216F1"/>
    <w:rsid w:val="00234E72"/>
    <w:rsid w:val="002368B1"/>
    <w:rsid w:val="00236D3F"/>
    <w:rsid w:val="00237B9B"/>
    <w:rsid w:val="002450EC"/>
    <w:rsid w:val="00255118"/>
    <w:rsid w:val="002553C5"/>
    <w:rsid w:val="002578DF"/>
    <w:rsid w:val="00257DA4"/>
    <w:rsid w:val="00265E3A"/>
    <w:rsid w:val="00271351"/>
    <w:rsid w:val="00271975"/>
    <w:rsid w:val="00271ED6"/>
    <w:rsid w:val="0027272F"/>
    <w:rsid w:val="00275AC0"/>
    <w:rsid w:val="00277964"/>
    <w:rsid w:val="002806FB"/>
    <w:rsid w:val="002815EB"/>
    <w:rsid w:val="002868C7"/>
    <w:rsid w:val="00291A60"/>
    <w:rsid w:val="00294201"/>
    <w:rsid w:val="002A048B"/>
    <w:rsid w:val="002A336F"/>
    <w:rsid w:val="002A573B"/>
    <w:rsid w:val="002A57ED"/>
    <w:rsid w:val="002A6092"/>
    <w:rsid w:val="002A6E8E"/>
    <w:rsid w:val="002B1EDF"/>
    <w:rsid w:val="002B2641"/>
    <w:rsid w:val="002B702B"/>
    <w:rsid w:val="002B7545"/>
    <w:rsid w:val="002C0DEE"/>
    <w:rsid w:val="002C0E6D"/>
    <w:rsid w:val="002C21BF"/>
    <w:rsid w:val="002C5CB0"/>
    <w:rsid w:val="002C7A38"/>
    <w:rsid w:val="002D09EE"/>
    <w:rsid w:val="002D13FD"/>
    <w:rsid w:val="002D1774"/>
    <w:rsid w:val="002D257C"/>
    <w:rsid w:val="002D3E9E"/>
    <w:rsid w:val="002D4B0B"/>
    <w:rsid w:val="002E6EAE"/>
    <w:rsid w:val="002F3342"/>
    <w:rsid w:val="002F4750"/>
    <w:rsid w:val="002F4D42"/>
    <w:rsid w:val="002F752C"/>
    <w:rsid w:val="00307CDB"/>
    <w:rsid w:val="003128C7"/>
    <w:rsid w:val="00313AC3"/>
    <w:rsid w:val="003150C6"/>
    <w:rsid w:val="00316F76"/>
    <w:rsid w:val="00317C3D"/>
    <w:rsid w:val="00326926"/>
    <w:rsid w:val="0032735D"/>
    <w:rsid w:val="00327734"/>
    <w:rsid w:val="00327884"/>
    <w:rsid w:val="00331532"/>
    <w:rsid w:val="00333B40"/>
    <w:rsid w:val="0033472E"/>
    <w:rsid w:val="00334DE3"/>
    <w:rsid w:val="00335FFA"/>
    <w:rsid w:val="00336050"/>
    <w:rsid w:val="00337D2A"/>
    <w:rsid w:val="00344342"/>
    <w:rsid w:val="00345C4D"/>
    <w:rsid w:val="00350F74"/>
    <w:rsid w:val="00351F0C"/>
    <w:rsid w:val="00352DF8"/>
    <w:rsid w:val="00352F94"/>
    <w:rsid w:val="003542F9"/>
    <w:rsid w:val="00362D7C"/>
    <w:rsid w:val="00364E7A"/>
    <w:rsid w:val="0036798F"/>
    <w:rsid w:val="00370877"/>
    <w:rsid w:val="003718F4"/>
    <w:rsid w:val="00372B2D"/>
    <w:rsid w:val="00374027"/>
    <w:rsid w:val="0037451D"/>
    <w:rsid w:val="00375A9B"/>
    <w:rsid w:val="003801B3"/>
    <w:rsid w:val="00385450"/>
    <w:rsid w:val="0038785E"/>
    <w:rsid w:val="0039198E"/>
    <w:rsid w:val="0039370C"/>
    <w:rsid w:val="003947D5"/>
    <w:rsid w:val="003A487E"/>
    <w:rsid w:val="003B23C2"/>
    <w:rsid w:val="003B3704"/>
    <w:rsid w:val="003C07AE"/>
    <w:rsid w:val="003C0B55"/>
    <w:rsid w:val="003C3A4A"/>
    <w:rsid w:val="003C44E7"/>
    <w:rsid w:val="003C4B01"/>
    <w:rsid w:val="003C6294"/>
    <w:rsid w:val="003C6A8F"/>
    <w:rsid w:val="003D398D"/>
    <w:rsid w:val="003D5CD0"/>
    <w:rsid w:val="003E21B4"/>
    <w:rsid w:val="003F3131"/>
    <w:rsid w:val="003F7977"/>
    <w:rsid w:val="00405A62"/>
    <w:rsid w:val="00411FD4"/>
    <w:rsid w:val="00413578"/>
    <w:rsid w:val="00413A39"/>
    <w:rsid w:val="00414C46"/>
    <w:rsid w:val="00415630"/>
    <w:rsid w:val="004163BC"/>
    <w:rsid w:val="00420AAD"/>
    <w:rsid w:val="0042272D"/>
    <w:rsid w:val="00423E1A"/>
    <w:rsid w:val="00430C15"/>
    <w:rsid w:val="0043186A"/>
    <w:rsid w:val="00435788"/>
    <w:rsid w:val="00436549"/>
    <w:rsid w:val="004433FC"/>
    <w:rsid w:val="00444278"/>
    <w:rsid w:val="00444C77"/>
    <w:rsid w:val="00452D4C"/>
    <w:rsid w:val="0045607D"/>
    <w:rsid w:val="004570BF"/>
    <w:rsid w:val="00464CE2"/>
    <w:rsid w:val="0047482C"/>
    <w:rsid w:val="00474A45"/>
    <w:rsid w:val="00475BBA"/>
    <w:rsid w:val="00480C2D"/>
    <w:rsid w:val="00480CFA"/>
    <w:rsid w:val="00481C66"/>
    <w:rsid w:val="00482C96"/>
    <w:rsid w:val="004902C6"/>
    <w:rsid w:val="00491B80"/>
    <w:rsid w:val="004920D2"/>
    <w:rsid w:val="004928C2"/>
    <w:rsid w:val="00493720"/>
    <w:rsid w:val="00493A3D"/>
    <w:rsid w:val="00493B3A"/>
    <w:rsid w:val="004A1DB8"/>
    <w:rsid w:val="004A31C9"/>
    <w:rsid w:val="004B4775"/>
    <w:rsid w:val="004B7787"/>
    <w:rsid w:val="004C584A"/>
    <w:rsid w:val="004C69A4"/>
    <w:rsid w:val="004C7D43"/>
    <w:rsid w:val="004D13CA"/>
    <w:rsid w:val="004D21A6"/>
    <w:rsid w:val="004D238D"/>
    <w:rsid w:val="004D4933"/>
    <w:rsid w:val="004D4B21"/>
    <w:rsid w:val="004D5E57"/>
    <w:rsid w:val="004E0DB2"/>
    <w:rsid w:val="004E187E"/>
    <w:rsid w:val="004E35B4"/>
    <w:rsid w:val="004F0EFD"/>
    <w:rsid w:val="004F119C"/>
    <w:rsid w:val="004F2680"/>
    <w:rsid w:val="004F2AB2"/>
    <w:rsid w:val="004F6332"/>
    <w:rsid w:val="00500DB1"/>
    <w:rsid w:val="00505B86"/>
    <w:rsid w:val="00506314"/>
    <w:rsid w:val="00510201"/>
    <w:rsid w:val="00510C2A"/>
    <w:rsid w:val="00522B8F"/>
    <w:rsid w:val="0052537B"/>
    <w:rsid w:val="0052634B"/>
    <w:rsid w:val="00531AE5"/>
    <w:rsid w:val="00536541"/>
    <w:rsid w:val="00536CA9"/>
    <w:rsid w:val="005400BD"/>
    <w:rsid w:val="005450A3"/>
    <w:rsid w:val="005450EB"/>
    <w:rsid w:val="00546454"/>
    <w:rsid w:val="00552D8B"/>
    <w:rsid w:val="0055643C"/>
    <w:rsid w:val="005666C0"/>
    <w:rsid w:val="0057015B"/>
    <w:rsid w:val="00571599"/>
    <w:rsid w:val="00571C9E"/>
    <w:rsid w:val="00575984"/>
    <w:rsid w:val="00577B64"/>
    <w:rsid w:val="00581157"/>
    <w:rsid w:val="00584AED"/>
    <w:rsid w:val="0058544E"/>
    <w:rsid w:val="00587E46"/>
    <w:rsid w:val="00592854"/>
    <w:rsid w:val="00593B70"/>
    <w:rsid w:val="005942CE"/>
    <w:rsid w:val="005959CE"/>
    <w:rsid w:val="0059692C"/>
    <w:rsid w:val="005A5321"/>
    <w:rsid w:val="005B516C"/>
    <w:rsid w:val="005B5431"/>
    <w:rsid w:val="005B63E6"/>
    <w:rsid w:val="005B6D85"/>
    <w:rsid w:val="005C0D33"/>
    <w:rsid w:val="005C32B2"/>
    <w:rsid w:val="005C46B9"/>
    <w:rsid w:val="005C65BA"/>
    <w:rsid w:val="005C678F"/>
    <w:rsid w:val="005C7A4F"/>
    <w:rsid w:val="005D0DC6"/>
    <w:rsid w:val="005D3A86"/>
    <w:rsid w:val="005D46A4"/>
    <w:rsid w:val="005D49BF"/>
    <w:rsid w:val="005E7963"/>
    <w:rsid w:val="005F12FF"/>
    <w:rsid w:val="005F5CAE"/>
    <w:rsid w:val="00601D9C"/>
    <w:rsid w:val="00601EF6"/>
    <w:rsid w:val="00603E40"/>
    <w:rsid w:val="00605345"/>
    <w:rsid w:val="00614CF3"/>
    <w:rsid w:val="006204BB"/>
    <w:rsid w:val="00622EDB"/>
    <w:rsid w:val="0062626A"/>
    <w:rsid w:val="0062681E"/>
    <w:rsid w:val="006324AC"/>
    <w:rsid w:val="006355EA"/>
    <w:rsid w:val="00641306"/>
    <w:rsid w:val="006426BE"/>
    <w:rsid w:val="00643E5C"/>
    <w:rsid w:val="006473C8"/>
    <w:rsid w:val="00647DED"/>
    <w:rsid w:val="00651A62"/>
    <w:rsid w:val="0065285D"/>
    <w:rsid w:val="006531CA"/>
    <w:rsid w:val="006544FD"/>
    <w:rsid w:val="0065557B"/>
    <w:rsid w:val="00657AAF"/>
    <w:rsid w:val="006715FA"/>
    <w:rsid w:val="00673617"/>
    <w:rsid w:val="006759A9"/>
    <w:rsid w:val="00680B47"/>
    <w:rsid w:val="00680E01"/>
    <w:rsid w:val="00681318"/>
    <w:rsid w:val="006828B8"/>
    <w:rsid w:val="00685949"/>
    <w:rsid w:val="006862E5"/>
    <w:rsid w:val="00690768"/>
    <w:rsid w:val="00690A0A"/>
    <w:rsid w:val="006931E3"/>
    <w:rsid w:val="00693C33"/>
    <w:rsid w:val="00694146"/>
    <w:rsid w:val="006A3050"/>
    <w:rsid w:val="006A349F"/>
    <w:rsid w:val="006A34BA"/>
    <w:rsid w:val="006A3BFB"/>
    <w:rsid w:val="006A4E92"/>
    <w:rsid w:val="006A732E"/>
    <w:rsid w:val="006A742A"/>
    <w:rsid w:val="006A79A7"/>
    <w:rsid w:val="006B5432"/>
    <w:rsid w:val="006B66E2"/>
    <w:rsid w:val="006C4288"/>
    <w:rsid w:val="006C716D"/>
    <w:rsid w:val="006D0040"/>
    <w:rsid w:val="006D097F"/>
    <w:rsid w:val="006D2BF8"/>
    <w:rsid w:val="006D3761"/>
    <w:rsid w:val="006D4DE0"/>
    <w:rsid w:val="006E1ECC"/>
    <w:rsid w:val="006E23F4"/>
    <w:rsid w:val="006E28EC"/>
    <w:rsid w:val="006E3EEB"/>
    <w:rsid w:val="006E5874"/>
    <w:rsid w:val="006F1E35"/>
    <w:rsid w:val="006F2B5B"/>
    <w:rsid w:val="0070169B"/>
    <w:rsid w:val="00702B76"/>
    <w:rsid w:val="00705208"/>
    <w:rsid w:val="00705891"/>
    <w:rsid w:val="007061FA"/>
    <w:rsid w:val="007120D4"/>
    <w:rsid w:val="00714D99"/>
    <w:rsid w:val="00715017"/>
    <w:rsid w:val="00717DB4"/>
    <w:rsid w:val="00723FB9"/>
    <w:rsid w:val="0072522D"/>
    <w:rsid w:val="00725ED1"/>
    <w:rsid w:val="0072658F"/>
    <w:rsid w:val="00731076"/>
    <w:rsid w:val="00733614"/>
    <w:rsid w:val="0073430D"/>
    <w:rsid w:val="00737B79"/>
    <w:rsid w:val="00740E1A"/>
    <w:rsid w:val="00743B3A"/>
    <w:rsid w:val="007474E6"/>
    <w:rsid w:val="007528AC"/>
    <w:rsid w:val="00755162"/>
    <w:rsid w:val="007623D6"/>
    <w:rsid w:val="007627AD"/>
    <w:rsid w:val="00762C7C"/>
    <w:rsid w:val="00767AAF"/>
    <w:rsid w:val="0077069D"/>
    <w:rsid w:val="0077224E"/>
    <w:rsid w:val="00773973"/>
    <w:rsid w:val="0077415D"/>
    <w:rsid w:val="00776D43"/>
    <w:rsid w:val="00781F1C"/>
    <w:rsid w:val="00785511"/>
    <w:rsid w:val="00786EF4"/>
    <w:rsid w:val="00787DA5"/>
    <w:rsid w:val="0079185B"/>
    <w:rsid w:val="00793602"/>
    <w:rsid w:val="007964F5"/>
    <w:rsid w:val="00797127"/>
    <w:rsid w:val="007A24A9"/>
    <w:rsid w:val="007A28AB"/>
    <w:rsid w:val="007B0786"/>
    <w:rsid w:val="007B1FDA"/>
    <w:rsid w:val="007B3C87"/>
    <w:rsid w:val="007B6A41"/>
    <w:rsid w:val="007C15D2"/>
    <w:rsid w:val="007C34B5"/>
    <w:rsid w:val="007C3C13"/>
    <w:rsid w:val="007C40F8"/>
    <w:rsid w:val="007D62FE"/>
    <w:rsid w:val="007E2827"/>
    <w:rsid w:val="007E33CF"/>
    <w:rsid w:val="007F2394"/>
    <w:rsid w:val="007F2973"/>
    <w:rsid w:val="007F5C8D"/>
    <w:rsid w:val="007F7F62"/>
    <w:rsid w:val="00804346"/>
    <w:rsid w:val="00815C31"/>
    <w:rsid w:val="008177DF"/>
    <w:rsid w:val="00817F7B"/>
    <w:rsid w:val="00821B3D"/>
    <w:rsid w:val="00822451"/>
    <w:rsid w:val="00822F0C"/>
    <w:rsid w:val="0082451E"/>
    <w:rsid w:val="00827D6D"/>
    <w:rsid w:val="008322E1"/>
    <w:rsid w:val="00834AA2"/>
    <w:rsid w:val="008409AD"/>
    <w:rsid w:val="00840A5F"/>
    <w:rsid w:val="008457D0"/>
    <w:rsid w:val="008513D1"/>
    <w:rsid w:val="008536DB"/>
    <w:rsid w:val="00853C5C"/>
    <w:rsid w:val="008549A3"/>
    <w:rsid w:val="008605D6"/>
    <w:rsid w:val="00865429"/>
    <w:rsid w:val="0086608D"/>
    <w:rsid w:val="0087464D"/>
    <w:rsid w:val="00877C72"/>
    <w:rsid w:val="0088167B"/>
    <w:rsid w:val="00883D6F"/>
    <w:rsid w:val="00884A8D"/>
    <w:rsid w:val="008911DE"/>
    <w:rsid w:val="0089224B"/>
    <w:rsid w:val="0089393F"/>
    <w:rsid w:val="00894D60"/>
    <w:rsid w:val="008A19A9"/>
    <w:rsid w:val="008A281B"/>
    <w:rsid w:val="008A2E1F"/>
    <w:rsid w:val="008A3E90"/>
    <w:rsid w:val="008A65EA"/>
    <w:rsid w:val="008A6F8E"/>
    <w:rsid w:val="008A7CF6"/>
    <w:rsid w:val="008B1B66"/>
    <w:rsid w:val="008B7BCE"/>
    <w:rsid w:val="008C12B2"/>
    <w:rsid w:val="008C193C"/>
    <w:rsid w:val="008C1EA1"/>
    <w:rsid w:val="008C2F6A"/>
    <w:rsid w:val="008C3534"/>
    <w:rsid w:val="008C3AFC"/>
    <w:rsid w:val="008C44FE"/>
    <w:rsid w:val="008C5105"/>
    <w:rsid w:val="008C5902"/>
    <w:rsid w:val="008C65CD"/>
    <w:rsid w:val="008D1C23"/>
    <w:rsid w:val="008D4CB3"/>
    <w:rsid w:val="008D5A48"/>
    <w:rsid w:val="008D6FEE"/>
    <w:rsid w:val="008E20BA"/>
    <w:rsid w:val="008E7CA2"/>
    <w:rsid w:val="008E7D60"/>
    <w:rsid w:val="008F0D4E"/>
    <w:rsid w:val="008F1DAA"/>
    <w:rsid w:val="008F25DB"/>
    <w:rsid w:val="008F51BF"/>
    <w:rsid w:val="008F51EC"/>
    <w:rsid w:val="008F7AB0"/>
    <w:rsid w:val="00900F1E"/>
    <w:rsid w:val="00902887"/>
    <w:rsid w:val="00903924"/>
    <w:rsid w:val="00904D5E"/>
    <w:rsid w:val="009051FD"/>
    <w:rsid w:val="00906B5E"/>
    <w:rsid w:val="00907C31"/>
    <w:rsid w:val="00911BC5"/>
    <w:rsid w:val="00912CD4"/>
    <w:rsid w:val="00914910"/>
    <w:rsid w:val="00915241"/>
    <w:rsid w:val="009178C5"/>
    <w:rsid w:val="0092353D"/>
    <w:rsid w:val="0092356B"/>
    <w:rsid w:val="00926189"/>
    <w:rsid w:val="00926E68"/>
    <w:rsid w:val="00927CAC"/>
    <w:rsid w:val="0093533D"/>
    <w:rsid w:val="00937C57"/>
    <w:rsid w:val="00940124"/>
    <w:rsid w:val="00942E48"/>
    <w:rsid w:val="00950910"/>
    <w:rsid w:val="00951801"/>
    <w:rsid w:val="0095207B"/>
    <w:rsid w:val="009525BD"/>
    <w:rsid w:val="00952A98"/>
    <w:rsid w:val="00960F2F"/>
    <w:rsid w:val="0096176F"/>
    <w:rsid w:val="0096328C"/>
    <w:rsid w:val="009635B2"/>
    <w:rsid w:val="00963CD5"/>
    <w:rsid w:val="009647EA"/>
    <w:rsid w:val="00964A7D"/>
    <w:rsid w:val="00965493"/>
    <w:rsid w:val="00966BEA"/>
    <w:rsid w:val="00971F8B"/>
    <w:rsid w:val="0097558C"/>
    <w:rsid w:val="009773D9"/>
    <w:rsid w:val="009829CB"/>
    <w:rsid w:val="00984957"/>
    <w:rsid w:val="009872EA"/>
    <w:rsid w:val="00993FCE"/>
    <w:rsid w:val="0099555C"/>
    <w:rsid w:val="0099645F"/>
    <w:rsid w:val="009A17C9"/>
    <w:rsid w:val="009A44D4"/>
    <w:rsid w:val="009B2257"/>
    <w:rsid w:val="009B2A41"/>
    <w:rsid w:val="009C020D"/>
    <w:rsid w:val="009C5E2F"/>
    <w:rsid w:val="009C69A0"/>
    <w:rsid w:val="009D31FB"/>
    <w:rsid w:val="009D4B8B"/>
    <w:rsid w:val="009D55AF"/>
    <w:rsid w:val="009D6EBD"/>
    <w:rsid w:val="009D725B"/>
    <w:rsid w:val="009E73D5"/>
    <w:rsid w:val="009F4480"/>
    <w:rsid w:val="009F6492"/>
    <w:rsid w:val="00A016EF"/>
    <w:rsid w:val="00A0235B"/>
    <w:rsid w:val="00A0474C"/>
    <w:rsid w:val="00A25116"/>
    <w:rsid w:val="00A30C9F"/>
    <w:rsid w:val="00A3273B"/>
    <w:rsid w:val="00A35382"/>
    <w:rsid w:val="00A40AB8"/>
    <w:rsid w:val="00A41830"/>
    <w:rsid w:val="00A477EC"/>
    <w:rsid w:val="00A5166E"/>
    <w:rsid w:val="00A54348"/>
    <w:rsid w:val="00A579A2"/>
    <w:rsid w:val="00A60D27"/>
    <w:rsid w:val="00A63A35"/>
    <w:rsid w:val="00A63F67"/>
    <w:rsid w:val="00A67A9F"/>
    <w:rsid w:val="00A71123"/>
    <w:rsid w:val="00A72F83"/>
    <w:rsid w:val="00A73A91"/>
    <w:rsid w:val="00A74897"/>
    <w:rsid w:val="00A7651F"/>
    <w:rsid w:val="00A809EF"/>
    <w:rsid w:val="00A81B34"/>
    <w:rsid w:val="00A85A7C"/>
    <w:rsid w:val="00A90E59"/>
    <w:rsid w:val="00A90EFB"/>
    <w:rsid w:val="00A951F4"/>
    <w:rsid w:val="00A978A9"/>
    <w:rsid w:val="00AA332F"/>
    <w:rsid w:val="00AA394C"/>
    <w:rsid w:val="00AA4A73"/>
    <w:rsid w:val="00AA7FFD"/>
    <w:rsid w:val="00AB084A"/>
    <w:rsid w:val="00AB315A"/>
    <w:rsid w:val="00AB64F3"/>
    <w:rsid w:val="00AC26AD"/>
    <w:rsid w:val="00AC42C5"/>
    <w:rsid w:val="00AC4A2E"/>
    <w:rsid w:val="00AC5D79"/>
    <w:rsid w:val="00AD15D9"/>
    <w:rsid w:val="00AD216B"/>
    <w:rsid w:val="00AD3436"/>
    <w:rsid w:val="00AD370E"/>
    <w:rsid w:val="00AD41E5"/>
    <w:rsid w:val="00AD6ACB"/>
    <w:rsid w:val="00AE08A7"/>
    <w:rsid w:val="00AE1A3F"/>
    <w:rsid w:val="00AE21EB"/>
    <w:rsid w:val="00AE4B1E"/>
    <w:rsid w:val="00AE4B6D"/>
    <w:rsid w:val="00AE6B40"/>
    <w:rsid w:val="00AF2440"/>
    <w:rsid w:val="00AF66B8"/>
    <w:rsid w:val="00AF701F"/>
    <w:rsid w:val="00B032D8"/>
    <w:rsid w:val="00B0445D"/>
    <w:rsid w:val="00B05001"/>
    <w:rsid w:val="00B07114"/>
    <w:rsid w:val="00B07CC3"/>
    <w:rsid w:val="00B10EFB"/>
    <w:rsid w:val="00B1227E"/>
    <w:rsid w:val="00B1406A"/>
    <w:rsid w:val="00B14542"/>
    <w:rsid w:val="00B14BB6"/>
    <w:rsid w:val="00B17E0C"/>
    <w:rsid w:val="00B32FFF"/>
    <w:rsid w:val="00B338E7"/>
    <w:rsid w:val="00B33CAB"/>
    <w:rsid w:val="00B37FB7"/>
    <w:rsid w:val="00B43DF6"/>
    <w:rsid w:val="00B52C10"/>
    <w:rsid w:val="00B5530F"/>
    <w:rsid w:val="00B56B8F"/>
    <w:rsid w:val="00B626C0"/>
    <w:rsid w:val="00B70855"/>
    <w:rsid w:val="00B70E88"/>
    <w:rsid w:val="00B7325F"/>
    <w:rsid w:val="00B77BB1"/>
    <w:rsid w:val="00B81885"/>
    <w:rsid w:val="00B831DF"/>
    <w:rsid w:val="00B861CF"/>
    <w:rsid w:val="00B87138"/>
    <w:rsid w:val="00B878C0"/>
    <w:rsid w:val="00B90C53"/>
    <w:rsid w:val="00B91B8C"/>
    <w:rsid w:val="00B93ABE"/>
    <w:rsid w:val="00B95C85"/>
    <w:rsid w:val="00B96229"/>
    <w:rsid w:val="00B9683E"/>
    <w:rsid w:val="00BA5B0F"/>
    <w:rsid w:val="00BB1E8C"/>
    <w:rsid w:val="00BC1302"/>
    <w:rsid w:val="00BC3728"/>
    <w:rsid w:val="00BD44D5"/>
    <w:rsid w:val="00BD56D0"/>
    <w:rsid w:val="00BE0393"/>
    <w:rsid w:val="00BE05C6"/>
    <w:rsid w:val="00BE077B"/>
    <w:rsid w:val="00BE1700"/>
    <w:rsid w:val="00BE2504"/>
    <w:rsid w:val="00BE6737"/>
    <w:rsid w:val="00BE7612"/>
    <w:rsid w:val="00BE77A0"/>
    <w:rsid w:val="00BF0007"/>
    <w:rsid w:val="00BF1693"/>
    <w:rsid w:val="00BF20D4"/>
    <w:rsid w:val="00BF4447"/>
    <w:rsid w:val="00BF5471"/>
    <w:rsid w:val="00BF6759"/>
    <w:rsid w:val="00BF6B01"/>
    <w:rsid w:val="00BF79A1"/>
    <w:rsid w:val="00C01CA8"/>
    <w:rsid w:val="00C032AC"/>
    <w:rsid w:val="00C05262"/>
    <w:rsid w:val="00C07450"/>
    <w:rsid w:val="00C16808"/>
    <w:rsid w:val="00C2681F"/>
    <w:rsid w:val="00C30736"/>
    <w:rsid w:val="00C31018"/>
    <w:rsid w:val="00C32B74"/>
    <w:rsid w:val="00C44FAE"/>
    <w:rsid w:val="00C4501D"/>
    <w:rsid w:val="00C469BA"/>
    <w:rsid w:val="00C507B4"/>
    <w:rsid w:val="00C61EF2"/>
    <w:rsid w:val="00C62778"/>
    <w:rsid w:val="00C62836"/>
    <w:rsid w:val="00C641BF"/>
    <w:rsid w:val="00C664D5"/>
    <w:rsid w:val="00C7492B"/>
    <w:rsid w:val="00C74DB2"/>
    <w:rsid w:val="00C75C64"/>
    <w:rsid w:val="00C77540"/>
    <w:rsid w:val="00C77E4F"/>
    <w:rsid w:val="00C8015A"/>
    <w:rsid w:val="00C837C0"/>
    <w:rsid w:val="00C862FB"/>
    <w:rsid w:val="00C92C7C"/>
    <w:rsid w:val="00C96343"/>
    <w:rsid w:val="00C963DB"/>
    <w:rsid w:val="00C97E0C"/>
    <w:rsid w:val="00CA636E"/>
    <w:rsid w:val="00CA67F8"/>
    <w:rsid w:val="00CB0316"/>
    <w:rsid w:val="00CB0F59"/>
    <w:rsid w:val="00CB48C0"/>
    <w:rsid w:val="00CB6C9C"/>
    <w:rsid w:val="00CB6D57"/>
    <w:rsid w:val="00CB7FB3"/>
    <w:rsid w:val="00CC0004"/>
    <w:rsid w:val="00CC56C4"/>
    <w:rsid w:val="00CC6F3B"/>
    <w:rsid w:val="00CC735A"/>
    <w:rsid w:val="00CD1EF2"/>
    <w:rsid w:val="00CD3288"/>
    <w:rsid w:val="00CE1F63"/>
    <w:rsid w:val="00CE466B"/>
    <w:rsid w:val="00CE60EF"/>
    <w:rsid w:val="00CE61E5"/>
    <w:rsid w:val="00CF01FF"/>
    <w:rsid w:val="00CF22E4"/>
    <w:rsid w:val="00CF539A"/>
    <w:rsid w:val="00CF629A"/>
    <w:rsid w:val="00CF7889"/>
    <w:rsid w:val="00D01143"/>
    <w:rsid w:val="00D01BB9"/>
    <w:rsid w:val="00D01E9E"/>
    <w:rsid w:val="00D02C73"/>
    <w:rsid w:val="00D042AF"/>
    <w:rsid w:val="00D05A89"/>
    <w:rsid w:val="00D06AD4"/>
    <w:rsid w:val="00D07343"/>
    <w:rsid w:val="00D12174"/>
    <w:rsid w:val="00D20739"/>
    <w:rsid w:val="00D22846"/>
    <w:rsid w:val="00D24DEB"/>
    <w:rsid w:val="00D277E5"/>
    <w:rsid w:val="00D27AC5"/>
    <w:rsid w:val="00D301A1"/>
    <w:rsid w:val="00D34A04"/>
    <w:rsid w:val="00D351B5"/>
    <w:rsid w:val="00D352D9"/>
    <w:rsid w:val="00D35823"/>
    <w:rsid w:val="00D3689F"/>
    <w:rsid w:val="00D41BB7"/>
    <w:rsid w:val="00D428D0"/>
    <w:rsid w:val="00D45A52"/>
    <w:rsid w:val="00D466C3"/>
    <w:rsid w:val="00D46B9B"/>
    <w:rsid w:val="00D50659"/>
    <w:rsid w:val="00D535EA"/>
    <w:rsid w:val="00D54806"/>
    <w:rsid w:val="00D54828"/>
    <w:rsid w:val="00D6226B"/>
    <w:rsid w:val="00D638FE"/>
    <w:rsid w:val="00D63EBD"/>
    <w:rsid w:val="00D6662E"/>
    <w:rsid w:val="00D702FE"/>
    <w:rsid w:val="00D75E8E"/>
    <w:rsid w:val="00D807C7"/>
    <w:rsid w:val="00D81394"/>
    <w:rsid w:val="00D838C0"/>
    <w:rsid w:val="00D90F99"/>
    <w:rsid w:val="00D91741"/>
    <w:rsid w:val="00D9192A"/>
    <w:rsid w:val="00D923BD"/>
    <w:rsid w:val="00D9461D"/>
    <w:rsid w:val="00D9677D"/>
    <w:rsid w:val="00DA16E3"/>
    <w:rsid w:val="00DA2CA7"/>
    <w:rsid w:val="00DA336D"/>
    <w:rsid w:val="00DA6DC8"/>
    <w:rsid w:val="00DA7443"/>
    <w:rsid w:val="00DA750C"/>
    <w:rsid w:val="00DA7A1F"/>
    <w:rsid w:val="00DB0E41"/>
    <w:rsid w:val="00DB4048"/>
    <w:rsid w:val="00DB4339"/>
    <w:rsid w:val="00DB4B1A"/>
    <w:rsid w:val="00DB7703"/>
    <w:rsid w:val="00DB7987"/>
    <w:rsid w:val="00DC1171"/>
    <w:rsid w:val="00DC1AD4"/>
    <w:rsid w:val="00DC500E"/>
    <w:rsid w:val="00DC5190"/>
    <w:rsid w:val="00DD332D"/>
    <w:rsid w:val="00DE242F"/>
    <w:rsid w:val="00DE3C8A"/>
    <w:rsid w:val="00DE55D6"/>
    <w:rsid w:val="00DF1E5C"/>
    <w:rsid w:val="00DF3BD1"/>
    <w:rsid w:val="00DF4364"/>
    <w:rsid w:val="00DF4A27"/>
    <w:rsid w:val="00DF5D2F"/>
    <w:rsid w:val="00DF636A"/>
    <w:rsid w:val="00DF7CA7"/>
    <w:rsid w:val="00E0337C"/>
    <w:rsid w:val="00E07184"/>
    <w:rsid w:val="00E07D93"/>
    <w:rsid w:val="00E11293"/>
    <w:rsid w:val="00E1287E"/>
    <w:rsid w:val="00E151B1"/>
    <w:rsid w:val="00E16349"/>
    <w:rsid w:val="00E17069"/>
    <w:rsid w:val="00E20BA1"/>
    <w:rsid w:val="00E21267"/>
    <w:rsid w:val="00E21A03"/>
    <w:rsid w:val="00E23A75"/>
    <w:rsid w:val="00E2632B"/>
    <w:rsid w:val="00E27E84"/>
    <w:rsid w:val="00E32194"/>
    <w:rsid w:val="00E338BD"/>
    <w:rsid w:val="00E40252"/>
    <w:rsid w:val="00E421F5"/>
    <w:rsid w:val="00E43F49"/>
    <w:rsid w:val="00E47F97"/>
    <w:rsid w:val="00E50565"/>
    <w:rsid w:val="00E50E7C"/>
    <w:rsid w:val="00E51E4D"/>
    <w:rsid w:val="00E52425"/>
    <w:rsid w:val="00E524C3"/>
    <w:rsid w:val="00E560E0"/>
    <w:rsid w:val="00E57286"/>
    <w:rsid w:val="00E60B34"/>
    <w:rsid w:val="00E61398"/>
    <w:rsid w:val="00E631C0"/>
    <w:rsid w:val="00E63777"/>
    <w:rsid w:val="00E63C22"/>
    <w:rsid w:val="00E65C61"/>
    <w:rsid w:val="00E67B54"/>
    <w:rsid w:val="00E71D37"/>
    <w:rsid w:val="00E72CE3"/>
    <w:rsid w:val="00E7373F"/>
    <w:rsid w:val="00E7448B"/>
    <w:rsid w:val="00E75678"/>
    <w:rsid w:val="00E80C1F"/>
    <w:rsid w:val="00E850B1"/>
    <w:rsid w:val="00E86B8B"/>
    <w:rsid w:val="00E86F60"/>
    <w:rsid w:val="00E87789"/>
    <w:rsid w:val="00E96144"/>
    <w:rsid w:val="00EA25FC"/>
    <w:rsid w:val="00EA2989"/>
    <w:rsid w:val="00EB1DF9"/>
    <w:rsid w:val="00EB39B4"/>
    <w:rsid w:val="00EB41E3"/>
    <w:rsid w:val="00EB6609"/>
    <w:rsid w:val="00EB71BD"/>
    <w:rsid w:val="00EC438A"/>
    <w:rsid w:val="00EC48CA"/>
    <w:rsid w:val="00ED2862"/>
    <w:rsid w:val="00ED299D"/>
    <w:rsid w:val="00ED2F6E"/>
    <w:rsid w:val="00ED5EB2"/>
    <w:rsid w:val="00ED699C"/>
    <w:rsid w:val="00ED7A05"/>
    <w:rsid w:val="00ED7ACD"/>
    <w:rsid w:val="00EE03E2"/>
    <w:rsid w:val="00EE5B3D"/>
    <w:rsid w:val="00EF04B6"/>
    <w:rsid w:val="00EF2895"/>
    <w:rsid w:val="00EF65FF"/>
    <w:rsid w:val="00EF739F"/>
    <w:rsid w:val="00F004F1"/>
    <w:rsid w:val="00F00CDD"/>
    <w:rsid w:val="00F01AC1"/>
    <w:rsid w:val="00F01C08"/>
    <w:rsid w:val="00F073F7"/>
    <w:rsid w:val="00F14D01"/>
    <w:rsid w:val="00F22440"/>
    <w:rsid w:val="00F24CF8"/>
    <w:rsid w:val="00F262C9"/>
    <w:rsid w:val="00F26936"/>
    <w:rsid w:val="00F31047"/>
    <w:rsid w:val="00F323E6"/>
    <w:rsid w:val="00F36544"/>
    <w:rsid w:val="00F36A80"/>
    <w:rsid w:val="00F37A87"/>
    <w:rsid w:val="00F41171"/>
    <w:rsid w:val="00F6012B"/>
    <w:rsid w:val="00F640BE"/>
    <w:rsid w:val="00F747C5"/>
    <w:rsid w:val="00F81CB8"/>
    <w:rsid w:val="00F82D1F"/>
    <w:rsid w:val="00F82F1C"/>
    <w:rsid w:val="00F861D2"/>
    <w:rsid w:val="00F90C89"/>
    <w:rsid w:val="00F95DE8"/>
    <w:rsid w:val="00F967FA"/>
    <w:rsid w:val="00F97514"/>
    <w:rsid w:val="00FA2BC5"/>
    <w:rsid w:val="00FA7263"/>
    <w:rsid w:val="00FA7C19"/>
    <w:rsid w:val="00FB1DBE"/>
    <w:rsid w:val="00FB389C"/>
    <w:rsid w:val="00FB6E7E"/>
    <w:rsid w:val="00FC5F31"/>
    <w:rsid w:val="00FC68C4"/>
    <w:rsid w:val="00FD0FD3"/>
    <w:rsid w:val="00FD2305"/>
    <w:rsid w:val="00FD41FD"/>
    <w:rsid w:val="00FD6EBE"/>
    <w:rsid w:val="00FD7105"/>
    <w:rsid w:val="00FD72C9"/>
    <w:rsid w:val="00FE7FE7"/>
    <w:rsid w:val="00FF086D"/>
    <w:rsid w:val="00FF36F8"/>
    <w:rsid w:val="00FF3BC8"/>
    <w:rsid w:val="00FF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86"/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E20BA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B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0BA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2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4328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УСОШ</cp:lastModifiedBy>
  <cp:revision>7</cp:revision>
  <cp:lastPrinted>2019-01-15T14:59:00Z</cp:lastPrinted>
  <dcterms:created xsi:type="dcterms:W3CDTF">2015-10-17T08:55:00Z</dcterms:created>
  <dcterms:modified xsi:type="dcterms:W3CDTF">2019-01-15T15:00:00Z</dcterms:modified>
</cp:coreProperties>
</file>