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0C" w:rsidRDefault="00F5170C" w:rsidP="00F5170C">
      <w:pPr>
        <w:shd w:val="clear" w:color="auto" w:fill="E3EDFB"/>
        <w:spacing w:before="562" w:after="35" w:line="240" w:lineRule="auto"/>
        <w:outlineLvl w:val="1"/>
        <w:rPr>
          <w:rFonts w:ascii="Arial" w:eastAsia="Times New Roman" w:hAnsi="Arial" w:cs="Arial"/>
          <w:color w:val="3366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6600"/>
          <w:sz w:val="32"/>
          <w:szCs w:val="32"/>
          <w:lang w:eastAsia="ru-RU"/>
        </w:rPr>
        <w:t xml:space="preserve">Шуточное правила техники безопасности в кабинета информатики </w:t>
      </w:r>
    </w:p>
    <w:p w:rsidR="00F5170C" w:rsidRPr="00F5170C" w:rsidRDefault="00F5170C" w:rsidP="00F5170C">
      <w:pPr>
        <w:shd w:val="clear" w:color="auto" w:fill="E3EDFB"/>
        <w:spacing w:before="562" w:after="35" w:line="240" w:lineRule="auto"/>
        <w:jc w:val="center"/>
        <w:outlineLvl w:val="1"/>
        <w:rPr>
          <w:rFonts w:ascii="Arial" w:eastAsia="Times New Roman" w:hAnsi="Arial" w:cs="Arial"/>
          <w:color w:val="336600"/>
          <w:sz w:val="32"/>
          <w:szCs w:val="32"/>
          <w:lang w:eastAsia="ru-RU"/>
        </w:rPr>
      </w:pPr>
      <w:r w:rsidRPr="00F5170C">
        <w:rPr>
          <w:rFonts w:ascii="Arial" w:eastAsia="Times New Roman" w:hAnsi="Arial" w:cs="Arial"/>
          <w:color w:val="336600"/>
          <w:sz w:val="32"/>
          <w:szCs w:val="32"/>
          <w:lang w:eastAsia="ru-RU"/>
        </w:rPr>
        <w:t>Безопасность на информатике</w:t>
      </w:r>
    </w:p>
    <w:p w:rsidR="00F5170C" w:rsidRPr="00F5170C" w:rsidRDefault="00F5170C" w:rsidP="00F5170C">
      <w:pPr>
        <w:shd w:val="clear" w:color="auto" w:fill="E3EDFB"/>
        <w:spacing w:after="176" w:line="240" w:lineRule="auto"/>
        <w:jc w:val="center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краткое содержание других презентаций о безопасности на информатике</w:t>
      </w:r>
    </w:p>
    <w:p w:rsidR="00F5170C" w:rsidRPr="00F5170C" w:rsidRDefault="00F5170C" w:rsidP="00F5170C">
      <w:pPr>
        <w:shd w:val="clear" w:color="auto" w:fill="E3EDFB"/>
        <w:spacing w:before="105" w:after="105" w:line="240" w:lineRule="auto"/>
        <w:ind w:left="105" w:right="105" w:firstLine="400"/>
        <w:jc w:val="both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hyperlink r:id="rId4" w:tooltip="Техника безопасности в информатике.ppt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«Техника безопасности в информатике»</w:t>
        </w:r>
      </w:hyperlink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- Цель занятия: Техника безопасности. Закрепление. До усталости глаза не доводить. Гимнастика для глаз. План занятия: Тема занятия: Введение. Затем посмотреть вдаль.</w:t>
      </w:r>
    </w:p>
    <w:p w:rsidR="00F5170C" w:rsidRPr="00F5170C" w:rsidRDefault="00F5170C" w:rsidP="00F5170C">
      <w:pPr>
        <w:shd w:val="clear" w:color="auto" w:fill="E3EDFB"/>
        <w:spacing w:before="105" w:after="105" w:line="240" w:lineRule="auto"/>
        <w:ind w:left="105" w:right="105" w:firstLine="400"/>
        <w:jc w:val="both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hyperlink r:id="rId5" w:tooltip="Безопасность информатика.ppt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«Безопасность информатика»</w:t>
        </w:r>
      </w:hyperlink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- Прикасаться к экрану руками. Техника безопасности в кабинете информатики. Нельзя!!! Принимать пищу и пить при работе на ПК. Придерживайтесь безопасного расстояния. Сидеть криво и на своих ногах. Компьютеры. ПОМНИТЕ!!! Долго работать на компьютере и перегружать свой организм. Сядьте ровно, опираясь на спинку стула.</w:t>
      </w:r>
    </w:p>
    <w:p w:rsidR="00F5170C" w:rsidRPr="00F5170C" w:rsidRDefault="00F5170C" w:rsidP="00F5170C">
      <w:pPr>
        <w:shd w:val="clear" w:color="auto" w:fill="E3EDFB"/>
        <w:spacing w:before="105" w:after="105" w:line="240" w:lineRule="auto"/>
        <w:ind w:left="105" w:right="105" w:firstLine="400"/>
        <w:jc w:val="both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hyperlink r:id="rId6" w:tooltip="Информатика безопасность.pptx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«Информатика безопасность»</w:t>
        </w:r>
      </w:hyperlink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- С разрешения учителя отключить компьютер и привести в порядок рабочие места. Требования безопасности перед началом работы. Правила безопасности в кабинете информатики. Тщательно проветрить и провести влажную уборку кабинета информатики. Требования безопасности по окончании работы. Повторить 4-5 раз.</w:t>
      </w:r>
    </w:p>
    <w:p w:rsidR="00F5170C" w:rsidRPr="00F5170C" w:rsidRDefault="00F5170C" w:rsidP="00F5170C">
      <w:pPr>
        <w:shd w:val="clear" w:color="auto" w:fill="E3EDFB"/>
        <w:spacing w:before="105" w:after="105" w:line="240" w:lineRule="auto"/>
        <w:ind w:left="105" w:right="105" w:firstLine="400"/>
        <w:jc w:val="both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hyperlink r:id="rId7" w:tooltip="Техника безопасности в кабинете информатики.ppt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«Техника безопасности в кабинете информатики»</w:t>
        </w:r>
      </w:hyperlink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- Правильно! Техника безопасности в кабинете информатики. Компьютер является электрическим прибором, поэтому для собственной безопасности необходимо помнить, что к каждому рабочему месту подведен опасный для жизни электрический ток. Не правильно!</w:t>
      </w:r>
    </w:p>
    <w:p w:rsidR="00F5170C" w:rsidRPr="00F5170C" w:rsidRDefault="00F5170C" w:rsidP="00F5170C">
      <w:pPr>
        <w:shd w:val="clear" w:color="auto" w:fill="E3EDFB"/>
        <w:spacing w:before="105" w:after="105" w:line="240" w:lineRule="auto"/>
        <w:ind w:left="105" w:right="105" w:firstLine="400"/>
        <w:jc w:val="both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hyperlink r:id="rId8" w:tooltip="Техника безопасности по информатике.ppt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«Техника безопасности по информатике»</w:t>
        </w:r>
      </w:hyperlink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- Спина расположена вертикально. Вопросы. Локти слегка касаются туловища. Не прикасайтесь к экрану монитора. Какие правила техники безопасности необходимо соблюдать в компьютерном классе? Не включайте и не выключайте компьютер без разрешения учителя. Вот наилучший способ посадки за компьютером. Работайте на клавиатуре и с мышкой чистыми и сухими руками.</w:t>
      </w:r>
    </w:p>
    <w:p w:rsidR="00F5170C" w:rsidRPr="00F5170C" w:rsidRDefault="00F5170C" w:rsidP="00F5170C">
      <w:pPr>
        <w:shd w:val="clear" w:color="auto" w:fill="E3EDFB"/>
        <w:spacing w:before="105" w:after="105" w:line="240" w:lineRule="auto"/>
        <w:ind w:left="105" w:right="105" w:firstLine="400"/>
        <w:jc w:val="both"/>
        <w:rPr>
          <w:rFonts w:ascii="Arial" w:eastAsia="Times New Roman" w:hAnsi="Arial" w:cs="Arial"/>
          <w:color w:val="336600"/>
          <w:sz w:val="21"/>
          <w:szCs w:val="21"/>
          <w:lang w:eastAsia="ru-RU"/>
        </w:rPr>
      </w:pPr>
      <w:hyperlink r:id="rId9" w:tooltip="Техника безопасности за компьютером.ppt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«Техника безопасности за компьютером»</w:t>
        </w:r>
      </w:hyperlink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r w:rsidRPr="00F5170C">
        <w:rPr>
          <w:rFonts w:ascii="Arial" w:eastAsia="Times New Roman" w:hAnsi="Arial" w:cs="Arial"/>
          <w:color w:val="336600"/>
          <w:sz w:val="21"/>
          <w:szCs w:val="21"/>
          <w:lang w:eastAsia="ru-RU"/>
        </w:rPr>
        <w:t>- Не исследуйте самостоятельно отдельные части компьютера. Чтобы в классе было чисто и уютно, нужно выращивать цветы. Компьютер не переносит грязи. Правила техники безопасности. Не трогайте провода, которые подведены к компьютеру! Правила техники безопасности в компьютерном классе. Приходить в компьютерный класс надо только в сменной обуви!</w:t>
      </w:r>
    </w:p>
    <w:p w:rsidR="006D5F18" w:rsidRDefault="00F5170C" w:rsidP="00F5170C">
      <w:r w:rsidRPr="00F5170C">
        <w:rPr>
          <w:rFonts w:ascii="Arial" w:eastAsia="Times New Roman" w:hAnsi="Arial" w:cs="Arial"/>
          <w:color w:val="336600"/>
          <w:sz w:val="21"/>
          <w:szCs w:val="21"/>
          <w:shd w:val="clear" w:color="auto" w:fill="E3EDFB"/>
          <w:lang w:eastAsia="ru-RU"/>
        </w:rPr>
        <w:t>Всего в теме</w:t>
      </w:r>
      <w:r w:rsidRPr="00F5170C">
        <w:rPr>
          <w:rFonts w:ascii="Arial" w:eastAsia="Times New Roman" w:hAnsi="Arial" w:cs="Arial"/>
          <w:color w:val="336600"/>
          <w:sz w:val="21"/>
          <w:lang w:eastAsia="ru-RU"/>
        </w:rPr>
        <w:t> </w:t>
      </w:r>
      <w:hyperlink r:id="rId10" w:tooltip="Презентации на тему «Безопасность на информатике»" w:history="1">
        <w:r w:rsidRPr="00F5170C">
          <w:rPr>
            <w:rFonts w:ascii="Arial" w:eastAsia="Times New Roman" w:hAnsi="Arial" w:cs="Arial"/>
            <w:color w:val="0000FF"/>
            <w:sz w:val="21"/>
            <w:lang w:eastAsia="ru-RU"/>
          </w:rPr>
          <w:t>«Безопасность на информатике» </w:t>
        </w:r>
      </w:hyperlink>
      <w:r w:rsidRPr="00F5170C">
        <w:rPr>
          <w:rFonts w:ascii="Arial" w:eastAsia="Times New Roman" w:hAnsi="Arial" w:cs="Arial"/>
          <w:color w:val="336600"/>
          <w:sz w:val="21"/>
          <w:szCs w:val="21"/>
          <w:shd w:val="clear" w:color="auto" w:fill="E3EDFB"/>
          <w:lang w:eastAsia="ru-RU"/>
        </w:rPr>
        <w:t>21 презентация</w:t>
      </w:r>
    </w:p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5170C"/>
    <w:rsid w:val="006D5F18"/>
    <w:rsid w:val="00F5170C"/>
    <w:rsid w:val="00FB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2">
    <w:name w:val="heading 2"/>
    <w:basedOn w:val="a"/>
    <w:link w:val="20"/>
    <w:uiPriority w:val="9"/>
    <w:qFormat/>
    <w:rsid w:val="00F51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7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1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7006">
          <w:marLeft w:val="0"/>
          <w:marRight w:val="0"/>
          <w:marTop w:val="14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00igr.net/kartinki/informatika/Tekhnika-bezopasnosti-po-informatike/Tekhnika-bezopasnosti-po-informatik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900igr.net/kartinki/informatika/Tekhnika-bezopasnosti-v-kabinete-informatiki/Tekhnika-bezopasnosti-v-kabinete-informatiki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900igr.net/kartinki/informatika/Informatika-bezopasnost/Informatika-bezopasnos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900igr.net/kartinki/informatika/Bezopasnost-informatika/Bezopasnost-informatika.html" TargetMode="External"/><Relationship Id="rId10" Type="http://schemas.openxmlformats.org/officeDocument/2006/relationships/hyperlink" Target="http://900igr.net/kartinki/informatika/bezopasnost-na-informatike.html" TargetMode="External"/><Relationship Id="rId4" Type="http://schemas.openxmlformats.org/officeDocument/2006/relationships/hyperlink" Target="http://900igr.net/kartinki/informatika/Tekhnika-bezopasnosti-v-informatike/Tekhnika-bezopasnosti-v-informatike.html" TargetMode="External"/><Relationship Id="rId9" Type="http://schemas.openxmlformats.org/officeDocument/2006/relationships/hyperlink" Target="http://900igr.net/kartinki/informatika/Tekhnika-bezopasnosti-za-kompjuterom/Tekhnika-bezopasnosti-za-kompjutero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2832</Characters>
  <Application>Microsoft Office Word</Application>
  <DocSecurity>0</DocSecurity>
  <Lines>23</Lines>
  <Paragraphs>6</Paragraphs>
  <ScaleCrop>false</ScaleCrop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2016-10-11T11:24:00Z</dcterms:created>
  <dcterms:modified xsi:type="dcterms:W3CDTF">2016-10-11T11:27:00Z</dcterms:modified>
</cp:coreProperties>
</file>