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BE" w:rsidRPr="00CD56BE" w:rsidRDefault="00CD56BE" w:rsidP="0044243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42433" w:rsidRDefault="00442433" w:rsidP="0044243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</w:t>
      </w:r>
    </w:p>
    <w:p w:rsidR="00442433" w:rsidRDefault="00442433" w:rsidP="0044243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442433" w:rsidP="0044243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 </w:t>
      </w:r>
      <w:r w:rsidR="00CD56BE" w:rsidRPr="00CD56BE">
        <w:rPr>
          <w:rFonts w:ascii="Calibri" w:eastAsia="Times New Roman" w:hAnsi="Calibri" w:cs="Tahoma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Calibri" w:eastAsia="Times New Roman" w:hAnsi="Calibri" w:cs="Tahoma"/>
          <w:b/>
          <w:bCs/>
          <w:color w:val="000000"/>
          <w:sz w:val="44"/>
          <w:szCs w:val="44"/>
          <w:lang w:eastAsia="ru-RU"/>
        </w:rPr>
        <w:t>кружка по информатике для 9 классов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Calibri" w:eastAsia="Times New Roman" w:hAnsi="Calibri" w:cs="Tahoma"/>
          <w:b/>
          <w:bCs/>
          <w:color w:val="000000"/>
          <w:sz w:val="44"/>
          <w:szCs w:val="44"/>
          <w:lang w:eastAsia="ru-RU"/>
        </w:rPr>
        <w:t>«Клуб будущих программистов»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Calibri" w:eastAsia="Times New Roman" w:hAnsi="Calibri" w:cs="Tahoma"/>
          <w:b/>
          <w:bCs/>
          <w:color w:val="000000"/>
          <w:sz w:val="44"/>
          <w:szCs w:val="44"/>
          <w:lang w:eastAsia="ru-RU"/>
        </w:rPr>
        <w:t>(внеурочная деятельность)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 программы: </w:t>
      </w:r>
      <w:proofErr w:type="spellStart"/>
      <w:r w:rsidR="0044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Мирзалиев</w:t>
      </w:r>
      <w:proofErr w:type="spellEnd"/>
      <w:r w:rsidR="00442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М.Т.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42433" w:rsidRDefault="00442433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42433" w:rsidRDefault="00442433" w:rsidP="00442433">
      <w:pPr>
        <w:tabs>
          <w:tab w:val="left" w:pos="3495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                       2016-2017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.г</w:t>
      </w:r>
      <w:proofErr w:type="gramEnd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</w:t>
      </w:r>
      <w:proofErr w:type="spellEnd"/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Темпы развития современного общества привели к компьютеризации практически всех сфер деятельности человека. Умение пользоваться компьютером стало одним из обязательных требований при приеме на работу. А потребность в высококвалифицированных программистах, как непосредственных создателях новой жизненной среды, неуклонно растет. Очевидно, что в связи с активным развитием науки и техники существующая ситуация, связанная с нехваткой таких специалистов уже в настоящее время, будет лишь усугубляться. В связи с этими факторами профессия программиста становится всё более престижной и высокооплачиваемой. Таким образом, выбор учащимся в качестве будущей сферы деятельности профессии программиста не только открывает возможность заниматься любимым интересным делом, но и гарантирует стабильный высокий доход уже практически с момента окончания ВУЗа.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Программа кружка для учащихся 9 классов «Клуб будущих программистов» имеет пропедевтический характер. Он предназначен для учащихся, которые только начинают изучение основ алгоритмизации и программирования в рамках курса информатики</w:t>
      </w:r>
      <w:r w:rsidRPr="00CD56BE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9 класса основной школы, и, параллельно с изучением данной темы в рамках школьной программы, хотят изучать этот раздел информатики на более углубленном уровне.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Программа данного кружка составлена в соответствии с Законом об образовании РФ от 10.07.1992 года № 3266-1, на основе Типового положения об образовательном учреждении дополнительного образования детей, утвержденного Постановлением Правительства РФ от 22.02.1997г. № 212,</w:t>
      </w:r>
      <w:r w:rsidRPr="00CD56BE">
        <w:rPr>
          <w:rFonts w:ascii="Tahoma" w:eastAsia="Times New Roman" w:hAnsi="Tahoma" w:cs="Tahoma"/>
          <w:color w:val="000000"/>
          <w:sz w:val="21"/>
          <w:lang w:eastAsia="ru-RU"/>
        </w:rPr>
        <w:t> Примерных требований к программам дополнительного образования детей </w:t>
      </w: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(Приложение к письму Департамента молодежной политики, воспитания и социальной поддержки детей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Минобрнауки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России от 11.12.2006 № 06-1844).</w:t>
      </w:r>
      <w:proofErr w:type="gramEnd"/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Предлагаемый курс рассчитан на 34 часа (1 час в неделю).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качестве основного инструмента обучения выбран язык программирования</w:t>
      </w:r>
      <w:r w:rsidRPr="00CD56BE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Его использование способствует формированию у учащихся более прочных и глубоких знаний, умений и навыков при составлении различных алгоритмов и написании программ со сложной структурой.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Программа дополнительного образования школьников «Клуб будущих программистов» имеет выраженную практическую направленность и способствует приобщению школьников к алгоритмической культуре, а также дает им возможность познать азы профессии программиста. Кроме того, выполняемые на занятиях задания способствуют развитию творчества учащихся, и формированию у них аналитического мышления, в том числе умения анализировать, систематизировать, визуализировать информацию, работать с большими массивами данных, что является одним из приоритетных требований многих современных работодателей.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Основные цели курса: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 помочь детям узнать основные возможности программирования и </w:t>
      </w:r>
      <w:proofErr w:type="gram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научиться ими пользоваться</w:t>
      </w:r>
      <w:proofErr w:type="gram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повседневной жизни;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 реализовать в наиболее полной мере интерес учащихся к изучению информатики и современных информационных технологий;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 способствовать формированию у учащихся навыков информационно-учебной деятельности на базе средств ИКТ для решения познавательных задач и саморазвития;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 раскрыть основные возможности, приемы и методы обработки информации разной структуры;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 способствовать развитию у учащихся информационной культуры.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Задачи курса: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Обучающие:</w:t>
      </w:r>
    </w:p>
    <w:p w:rsidR="00CD56BE" w:rsidRPr="00CD56BE" w:rsidRDefault="00CD56BE" w:rsidP="00CD56B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освоению учащимися всевозможных методов решения задач, реализуемых на языке </w:t>
      </w:r>
      <w:proofErr w:type="spellStart"/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</w:t>
      </w:r>
      <w:proofErr w:type="spellEnd"/>
    </w:p>
    <w:p w:rsidR="00CD56BE" w:rsidRPr="00CD56BE" w:rsidRDefault="00CD56BE" w:rsidP="00CD56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структурный подход для решения практических задач </w:t>
      </w: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использованием компьютера,</w:t>
      </w:r>
    </w:p>
    <w:p w:rsidR="00CD56BE" w:rsidRPr="00CD56BE" w:rsidRDefault="00CD56BE" w:rsidP="00CD56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знания, умения и навыки решения задач по программированию и алгоритмизации;</w:t>
      </w:r>
    </w:p>
    <w:p w:rsidR="00CD56BE" w:rsidRPr="00CD56BE" w:rsidRDefault="00CD56BE" w:rsidP="00CD56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навыки практической исследовательской деятельности.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Развивающие:</w:t>
      </w:r>
    </w:p>
    <w:p w:rsidR="00CD56BE" w:rsidRPr="00CD56BE" w:rsidRDefault="00CD56BE" w:rsidP="00CD56B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развивать стремление к самообразованию, обеспечить в дальнейшем социальную адаптацию в информационном обществе и успешную профессиональную и личную самореализацию;</w:t>
      </w:r>
    </w:p>
    <w:p w:rsidR="00CD56BE" w:rsidRPr="00CD56BE" w:rsidRDefault="00CD56BE" w:rsidP="00CD56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раскрыть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креативные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способности;</w:t>
      </w:r>
    </w:p>
    <w:p w:rsidR="00CD56BE" w:rsidRPr="00CD56BE" w:rsidRDefault="00CD56BE" w:rsidP="00CD56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способствовать развитию алгоритмического, творческого, логического и критического мышления.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Воспитательные:</w:t>
      </w:r>
    </w:p>
    <w:p w:rsidR="00CD56BE" w:rsidRPr="00CD56BE" w:rsidRDefault="00CD56BE" w:rsidP="00CD56BE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формировать информационную культуру учащихся;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способствовать формированию активной жизненной позиции;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воспитывать толерантное отношение в группе;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добиться максимальной самостоятельности детского творчества;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воспитывать собранность, аккуратность при подготовке к занятию;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воспитывать умение планировать свою работу;</w:t>
      </w:r>
    </w:p>
    <w:p w:rsidR="00CD56BE" w:rsidRPr="00CD56BE" w:rsidRDefault="00CD56BE" w:rsidP="00CD56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сформировать интерес к профессиям, связанным с программированием.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Содержание курса занятий кружка «Клуб будущих программистов»: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Структура содержания курса данного кружка может быть определена следующими укрупнёнными тематическими блоками (разделами):</w:t>
      </w:r>
    </w:p>
    <w:p w:rsidR="00CD56BE" w:rsidRPr="00CD56BE" w:rsidRDefault="00CD56BE" w:rsidP="00CD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в </w:t>
      </w:r>
      <w:proofErr w:type="spellStart"/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</w:t>
      </w:r>
      <w:proofErr w:type="spellEnd"/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6BE" w:rsidRPr="00CD56BE" w:rsidRDefault="00CD56BE" w:rsidP="00CD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алгоритмические структуры;</w:t>
      </w:r>
    </w:p>
    <w:p w:rsidR="00CD56BE" w:rsidRPr="00CD56BE" w:rsidRDefault="00CD56BE" w:rsidP="00CD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подпрограммы;</w:t>
      </w:r>
    </w:p>
    <w:p w:rsidR="00CD56BE" w:rsidRPr="00CD56BE" w:rsidRDefault="00CD56BE" w:rsidP="00CD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массивы;</w:t>
      </w:r>
    </w:p>
    <w:p w:rsidR="00CD56BE" w:rsidRPr="00CD56BE" w:rsidRDefault="00CD56BE" w:rsidP="00CD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графикой.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 xml:space="preserve">Раздел 1. Введение в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 xml:space="preserve"> (6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Введение в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Структура программы на языке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Рекомендации по стилю записи программы, использование комментариев. Алфавит языка. Типы данных. Константы. Переменные. Организация ввода-вывода. Оператор присваивания. Общий вид программы на языке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Стандартные функции. Простейшая программа. Арифметические выражения. Правила записи арифметических выражений.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Раздел 2. Алгоритмические структуры (10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Организация программ разветвляющейся структуры. Условный оператор. Ветвление алгоритма на три рукава и более. Виды операторов цикла. Вложенные циклы.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Раздел 3. Подпрограммы (4 часа)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Подпрограммы (процедуры и функции), их описание и вызов в программе. Решение задач с математическим содержанием на использование подпрограмм. Файловые переменные. Ввод и вывод данных с использованием текстовых файлов.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Раздел 4. Массивы (10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Массивы (одномерные (линейные) и двумерные), различные способы их описания в программе. Обработка массивов (ввод и вывод элементов массива; поиск элементов в массиве; проведение математических операций с элементами массива; замена, удаление и вставка элементов в массиве; сортировка). Одномерные массивы: описание и ввод элементов, действия над ними. Поиск, замена в одномерном массиве. Сортировка массива. Способы сортировки. Понятие двумерного массива: описание и ввод элементов. Обработка элементов двумерных массивов. Сортировка массива. Способы сортировки.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Раздел 5. Работа с графикой (4 часа)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Графический режим. Примитивы в графическом режиме. Рисование с помощью примитивов.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темы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количество часов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Введение в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Алгоритмические структуры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Подпрограммы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Массивы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Работа с графикой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Итого: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Прогнозируемый результат: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окончании изучения данного курса прогнозируется, что учащиеся будут обладать следующими знаниями, умениями и навыками: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знать место языка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среди языков программирования высокого уровня,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знать особенности структуры программы, представленной на языке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знать основные операторы языка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их синтаксис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знать что такое алгоритм, свойства и типы алгоритмов, способы записи алгоритмов;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знать назначение вспомогательных алгоритмов, технологии построения простых и сложных алгоритмов: метод последовательной детализации и сборочный (библиотечный) метод;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уметь составлять линейные, ветвящиеся и циклические алгоритмы управления в среде учебных исполнителей;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уметь выделять подзадачи; определять и использовать вспомогательные алгоритмы;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знать правила описания процедур в Паскале и построение вызова процедуры;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решать различные задачи по программированию;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иметь представление о таких структурах данных, как множество, запись, файл, стек, очередь, строка;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знать, как формально определять в программе тип «массив»,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знать свойства данных типа «массив»,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создавать алгоритмы сортировки линейных числовых массивов и поиска в упорядоченном массиве;</w:t>
      </w:r>
    </w:p>
    <w:p w:rsidR="00CD56BE" w:rsidRPr="00CD56BE" w:rsidRDefault="00CD56BE" w:rsidP="00CD56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создавать программы и изображения в среде программирования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Pascal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Учебно-методическое обеспечение кружка «Клуб будущих программистов»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Семакин И.Г.,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Залогова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Л.А., Русаков С.В., Шестакова Л.В. Информатика и ИКТ: учебник для 9 класса.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Информатика. Задачник-практикум: В 2 т./ Под ред. И.Г. Семакина: Т.1. М.: БИНОМ. Лаборатория знаний, 2009.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Информатика и ИКТ: задачник-практикум</w:t>
      </w:r>
      <w:proofErr w:type="gram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/ П</w:t>
      </w:r>
      <w:proofErr w:type="gram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од ред. И.Г. Семакина, Е.К.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Хеннера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М.: БИНОМ. Лаборатория знаний, 2007.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Великович Л., Цветкова М. Программирование для начинающих. – М.: Бином, 2008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Кнут Е. Дональд. Искусство программирования. Том 1. Основные алгоритмы. – М.: Вильямс, 2011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Кушниренко А.Г., Лебедев Г.В., </w:t>
      </w: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Зайдельман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Я.Н. Информатика 7–9 классы. – М.: Дрофа, 2009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Яшуев</w:t>
      </w:r>
      <w:proofErr w:type="spell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Р.Н. Работа со школьниками в области информатики. – М., 2010</w:t>
      </w:r>
    </w:p>
    <w:p w:rsidR="00CD56BE" w:rsidRPr="00CD56BE" w:rsidRDefault="00CD56BE" w:rsidP="00CD56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Набор цифровых образовательных ресурсов (ЦОР)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КАЛЕНДАРНО-ТЕМАТИЧЕСКОЕ ПЛАНИРОВАНИЕ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1. Введение в </w:t>
      </w:r>
      <w:proofErr w:type="spellStart"/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Pascal</w:t>
      </w:r>
      <w:proofErr w:type="spellEnd"/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 при работе на компьютере. Введение в Паскаль. Структура программы на языке Паскаль. Рекомендации по стилю записи программы, использование комментариев. Алфавит языка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данных: целый и вещественный, логический и символьный. Константы. Переменные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ввода-вывода. Оператор присваивания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Стандартные функции. Простейшая программа.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выражения. Правила записи арифметических выражений.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нестандартных задач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Алгоритмические структуры (10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Организация ветвлений в программах. Полное и неполное ветвление. Условный оператор.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Ветвление алгоритма на три рукава и более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нестандартных задач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Виды операторов цикла. Ци</w:t>
      </w:r>
      <w:proofErr w:type="gramStart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кл с пр</w:t>
      </w:r>
      <w:proofErr w:type="gramEnd"/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едусловием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Цикл с постусловием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задач с использованием циклов с пост- и предусловиями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Цикл с параметром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задач с использованием циклов с параметрами и ветвлением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Вложенные циклы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задач с использованием вложенных циклов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Подпрограммы (4 часа)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Подпрограммы (процедуры и функции), их описание и вызов в программе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задач с математическим содержанием на использование подпрограмм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Файловые переменные. Ввод и вывод данных с использованием текстовых файлов.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задач с использованием файловых переменных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Массивы (10 часов)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Массивы (одномерные (линейные) и двумерные), различные способы их описания в программе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Одномерные массивы: описание и ввод элементов, действия над ними.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Ввод и вывод элементов массива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Поиск элементов в массиве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Проведение математических операций с элементами массива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Замена, удаление и вставка элементов в массиве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Сортировка элементов массива. Способы сортировки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Понятие двумерного массива: описание и ввод элементов. Обработка элементов двумерных массивов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Сортировка массива. Способы сортировки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нестандартных задач с использованием массивов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Работа с графикой (4 часа)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Графический режим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Примитивы в графическом режиме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Рисование с помощью примитивов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D5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Выполнение итогового проекта</w:t>
      </w:r>
    </w:p>
    <w:p w:rsidR="00CD56BE" w:rsidRPr="00CD56BE" w:rsidRDefault="00CD56BE" w:rsidP="00CD56B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D5F18" w:rsidRDefault="006D5F18"/>
    <w:sectPr w:rsidR="006D5F18" w:rsidSect="00577657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EB" w:rsidRDefault="00F876EB" w:rsidP="00442433">
      <w:pPr>
        <w:spacing w:after="0" w:line="240" w:lineRule="auto"/>
      </w:pPr>
      <w:r>
        <w:separator/>
      </w:r>
    </w:p>
  </w:endnote>
  <w:endnote w:type="continuationSeparator" w:id="0">
    <w:p w:rsidR="00F876EB" w:rsidRDefault="00F876EB" w:rsidP="0044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EB" w:rsidRDefault="00F876EB" w:rsidP="00442433">
      <w:pPr>
        <w:spacing w:after="0" w:line="240" w:lineRule="auto"/>
      </w:pPr>
      <w:r>
        <w:separator/>
      </w:r>
    </w:p>
  </w:footnote>
  <w:footnote w:type="continuationSeparator" w:id="0">
    <w:p w:rsidR="00F876EB" w:rsidRDefault="00F876EB" w:rsidP="00442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12A"/>
    <w:multiLevelType w:val="multilevel"/>
    <w:tmpl w:val="EB5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836"/>
    <w:multiLevelType w:val="multilevel"/>
    <w:tmpl w:val="F98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F2604"/>
    <w:multiLevelType w:val="multilevel"/>
    <w:tmpl w:val="35A6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37A8B"/>
    <w:multiLevelType w:val="multilevel"/>
    <w:tmpl w:val="615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F7A0B"/>
    <w:multiLevelType w:val="multilevel"/>
    <w:tmpl w:val="7686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935008"/>
    <w:multiLevelType w:val="multilevel"/>
    <w:tmpl w:val="2D2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BE"/>
    <w:rsid w:val="001D4B1B"/>
    <w:rsid w:val="002F27BC"/>
    <w:rsid w:val="00442433"/>
    <w:rsid w:val="00577657"/>
    <w:rsid w:val="00611031"/>
    <w:rsid w:val="006D5F18"/>
    <w:rsid w:val="00BF4AB9"/>
    <w:rsid w:val="00CD56BE"/>
    <w:rsid w:val="00F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56BE"/>
  </w:style>
  <w:style w:type="character" w:styleId="a4">
    <w:name w:val="Strong"/>
    <w:basedOn w:val="a0"/>
    <w:uiPriority w:val="22"/>
    <w:qFormat/>
    <w:rsid w:val="00CD56B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4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433"/>
  </w:style>
  <w:style w:type="paragraph" w:styleId="a7">
    <w:name w:val="footer"/>
    <w:basedOn w:val="a"/>
    <w:link w:val="a8"/>
    <w:uiPriority w:val="99"/>
    <w:semiHidden/>
    <w:unhideWhenUsed/>
    <w:rsid w:val="0044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B9CC2-4344-40A5-A9A5-4A318DA9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1599</Words>
  <Characters>9119</Characters>
  <Application>Microsoft Office Word</Application>
  <DocSecurity>0</DocSecurity>
  <Lines>75</Lines>
  <Paragraphs>21</Paragraphs>
  <ScaleCrop>false</ScaleCrop>
  <Company>Microsoft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7</cp:revision>
  <cp:lastPrinted>2016-10-17T12:05:00Z</cp:lastPrinted>
  <dcterms:created xsi:type="dcterms:W3CDTF">2016-10-17T11:50:00Z</dcterms:created>
  <dcterms:modified xsi:type="dcterms:W3CDTF">2016-10-17T12:05:00Z</dcterms:modified>
</cp:coreProperties>
</file>