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4E" w:rsidRPr="007B274E" w:rsidRDefault="007B274E" w:rsidP="007B274E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b/>
          <w:bCs/>
          <w:color w:val="666666"/>
          <w:sz w:val="28"/>
          <w:lang w:eastAsia="ru-RU"/>
        </w:rPr>
        <w:t>Первая помощь человеку, пораженному</w:t>
      </w:r>
    </w:p>
    <w:p w:rsidR="007B274E" w:rsidRPr="007B274E" w:rsidRDefault="007B274E" w:rsidP="007B274E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b/>
          <w:bCs/>
          <w:color w:val="666666"/>
          <w:sz w:val="28"/>
          <w:lang w:eastAsia="ru-RU"/>
        </w:rPr>
        <w:t>электрическим током.</w:t>
      </w:r>
    </w:p>
    <w:p w:rsidR="007B274E" w:rsidRPr="007B274E" w:rsidRDefault="007B274E" w:rsidP="007B27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Первую доврачебную помощь пораженному человеку током должен уметь оказывать каждый работающий с электроустановками. Она состоит из двух этапов:</w:t>
      </w:r>
    </w:p>
    <w:p w:rsidR="007B274E" w:rsidRPr="007B274E" w:rsidRDefault="007B274E" w:rsidP="007B274E">
      <w:pPr>
        <w:numPr>
          <w:ilvl w:val="0"/>
          <w:numId w:val="1"/>
        </w:numPr>
        <w:shd w:val="clear" w:color="auto" w:fill="FFFFFF"/>
        <w:spacing w:after="0" w:line="395" w:lineRule="atLeast"/>
        <w:ind w:left="1080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Освобождение пострадавшего от действия тока.</w:t>
      </w:r>
    </w:p>
    <w:p w:rsidR="007B274E" w:rsidRPr="007B274E" w:rsidRDefault="007B274E" w:rsidP="007B274E">
      <w:pPr>
        <w:numPr>
          <w:ilvl w:val="0"/>
          <w:numId w:val="1"/>
        </w:numPr>
        <w:shd w:val="clear" w:color="auto" w:fill="FFFFFF"/>
        <w:spacing w:after="0" w:line="395" w:lineRule="atLeast"/>
        <w:ind w:left="1080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Оказание ему медицинской помощи.</w:t>
      </w:r>
    </w:p>
    <w:p w:rsidR="007B274E" w:rsidRPr="007B274E" w:rsidRDefault="007B274E" w:rsidP="007B27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Освобождение можно осуществить несколькими способами:</w:t>
      </w:r>
    </w:p>
    <w:p w:rsidR="007B274E" w:rsidRPr="007B274E" w:rsidRDefault="007B274E" w:rsidP="007B274E">
      <w:pPr>
        <w:numPr>
          <w:ilvl w:val="0"/>
          <w:numId w:val="2"/>
        </w:numPr>
        <w:shd w:val="clear" w:color="auto" w:fill="FFFFFF"/>
        <w:spacing w:after="0" w:line="395" w:lineRule="atLeast"/>
        <w:ind w:left="1134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Отключить электроустановку, которой касается человек, </w:t>
      </w:r>
      <w:proofErr w:type="gramStart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от</w:t>
      </w:r>
      <w:proofErr w:type="gramEnd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 </w:t>
      </w:r>
      <w:proofErr w:type="gramStart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источник</w:t>
      </w:r>
      <w:proofErr w:type="gramEnd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 питания.</w:t>
      </w:r>
    </w:p>
    <w:p w:rsidR="007B274E" w:rsidRPr="007B274E" w:rsidRDefault="007B274E" w:rsidP="007B274E">
      <w:pPr>
        <w:numPr>
          <w:ilvl w:val="0"/>
          <w:numId w:val="2"/>
        </w:numPr>
        <w:shd w:val="clear" w:color="auto" w:fill="FFFFFF"/>
        <w:spacing w:after="0" w:line="395" w:lineRule="atLeast"/>
        <w:ind w:left="1134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Оттянуть пострадавшего. При напряжениях до 1000В допускается оттягивание пострадавшего, взявшись за его одежду и предварительно изолировав руки (перчатками, шарфом, рукавицами …). Действовать необходимо одной рукой. Изолировать себя от пола можно став на резиновый коврик, сухую доску или одежду.</w:t>
      </w:r>
    </w:p>
    <w:p w:rsidR="007B274E" w:rsidRPr="007B274E" w:rsidRDefault="007B274E" w:rsidP="007B274E">
      <w:pPr>
        <w:numPr>
          <w:ilvl w:val="0"/>
          <w:numId w:val="2"/>
        </w:numPr>
        <w:shd w:val="clear" w:color="auto" w:fill="FFFFFF"/>
        <w:spacing w:after="0" w:line="395" w:lineRule="atLeast"/>
        <w:ind w:left="1134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Перерубить провода. Перерубать провода до напряжения 1000В можно топором с сухой деревянной ручкой или другим инструментом с изолированными ручками. Каждый провод нудно перерубать отдельно, чтобы не вызвать короткого замыкания.</w:t>
      </w:r>
    </w:p>
    <w:p w:rsidR="007B274E" w:rsidRPr="007B274E" w:rsidRDefault="007B274E" w:rsidP="007B27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Сразу после освобождения пострадавшего ему оказывается первая доврачебная помощь. Для определения ее вида и объема необходимо выяснить состояние пострадавшего (проверить пульс, дыхание, реакцию зрачков на свет).</w:t>
      </w:r>
    </w:p>
    <w:p w:rsidR="007B274E" w:rsidRPr="007B274E" w:rsidRDefault="007B274E" w:rsidP="007B274E">
      <w:pPr>
        <w:numPr>
          <w:ilvl w:val="0"/>
          <w:numId w:val="3"/>
        </w:numPr>
        <w:shd w:val="clear" w:color="auto" w:fill="FFFFFF"/>
        <w:spacing w:after="0" w:line="395" w:lineRule="atLeast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Если пострадавших находится в сознании, у него нормальное дыхание и сердцебиение, то его все же нельзя считать здоровым. Его следует удобно уложить в сухое место, расстегнуть одежду и обеспечить полный покой до прибытия врача. Отрицательное воздействие </w:t>
      </w:r>
      <w:proofErr w:type="spellStart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эл</w:t>
      </w:r>
      <w:proofErr w:type="spellEnd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. тока на организм человека может сказаться не сразу, а спустя некоторое время.</w:t>
      </w:r>
    </w:p>
    <w:p w:rsidR="007B274E" w:rsidRPr="007B274E" w:rsidRDefault="007B274E" w:rsidP="007B274E">
      <w:pPr>
        <w:numPr>
          <w:ilvl w:val="0"/>
          <w:numId w:val="3"/>
        </w:numPr>
        <w:shd w:val="clear" w:color="auto" w:fill="FFFFFF"/>
        <w:spacing w:after="0" w:line="395" w:lineRule="atLeast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Если пострадавших находится без сознания, но с нормальным дыханием и пульсом, его следует удобно уложить, обеспечить приток свежего воздуха и начать приводить в сознание (подносить к носу вату смоченную нашатырем, обрызгивать лицо холодной водой, растирать и согревать тело).</w:t>
      </w:r>
    </w:p>
    <w:p w:rsidR="007B274E" w:rsidRPr="007B274E" w:rsidRDefault="007B274E" w:rsidP="007B274E">
      <w:pPr>
        <w:numPr>
          <w:ilvl w:val="0"/>
          <w:numId w:val="3"/>
        </w:numPr>
        <w:shd w:val="clear" w:color="auto" w:fill="FFFFFF"/>
        <w:spacing w:after="0" w:line="395" w:lineRule="atLeast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В случае отсутствия у пострадавшего дыхания и (или) пульса ему необходимо производить искусственное дыхание и </w:t>
      </w: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lastRenderedPageBreak/>
        <w:t>непрямой массаж сердца. Никогда не следует отказываться от оказания помощи пострадавшему и считать его мертвым из-за отсутствия  дыхания, сердцебиения и других признаков жизни. Однако попытки оживления эффективны лишь, когда с момента остановки сердца прошло не более 5-6 минут.</w:t>
      </w:r>
    </w:p>
    <w:p w:rsidR="007B274E" w:rsidRPr="007B274E" w:rsidRDefault="007B274E" w:rsidP="007B274E">
      <w:pPr>
        <w:numPr>
          <w:ilvl w:val="0"/>
          <w:numId w:val="3"/>
        </w:numPr>
        <w:shd w:val="clear" w:color="auto" w:fill="FFFFFF"/>
        <w:spacing w:after="0" w:line="395" w:lineRule="atLeast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Длительное отсутствие пульса при появлении дыхания и других признаков оживления организма указывает на наличие фибрилляции сердца. В этом случае необходимо провести </w:t>
      </w:r>
      <w:proofErr w:type="spellStart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дефебрилляцию</w:t>
      </w:r>
      <w:proofErr w:type="spellEnd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. Достигается она путем кратковременного воздействия большого тока не сердце пострадавшего.  В результате происходит одновременное сокращение всех волокон сердечной мышцы, которые до того сокращались в разное время. </w:t>
      </w:r>
      <w:proofErr w:type="spellStart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>Дефебрилляция</w:t>
      </w:r>
      <w:proofErr w:type="spellEnd"/>
      <w:r w:rsidRPr="007B274E">
        <w:rPr>
          <w:rFonts w:ascii="Arial" w:eastAsia="Times New Roman" w:hAnsi="Arial" w:cs="Arial"/>
          <w:color w:val="666666"/>
          <w:sz w:val="28"/>
          <w:lang w:eastAsia="ru-RU"/>
        </w:rPr>
        <w:t xml:space="preserve"> производится с помощью специального прибора – дефибриллятора. Ее может производить только врач.</w:t>
      </w:r>
    </w:p>
    <w:p w:rsidR="006D5F18" w:rsidRDefault="006D5F18"/>
    <w:sectPr w:rsidR="006D5F18" w:rsidSect="002953D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E15"/>
    <w:multiLevelType w:val="multilevel"/>
    <w:tmpl w:val="1D48B9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72B4595"/>
    <w:multiLevelType w:val="multilevel"/>
    <w:tmpl w:val="3AF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BB3C9B"/>
    <w:multiLevelType w:val="multilevel"/>
    <w:tmpl w:val="9B7695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B274E"/>
    <w:rsid w:val="002953D5"/>
    <w:rsid w:val="0031018E"/>
    <w:rsid w:val="006D5F18"/>
    <w:rsid w:val="007B274E"/>
    <w:rsid w:val="00C8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B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74E"/>
  </w:style>
  <w:style w:type="paragraph" w:customStyle="1" w:styleId="c5">
    <w:name w:val="c5"/>
    <w:basedOn w:val="a"/>
    <w:rsid w:val="007B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2016-11-18T16:02:00Z</cp:lastPrinted>
  <dcterms:created xsi:type="dcterms:W3CDTF">2016-10-12T06:01:00Z</dcterms:created>
  <dcterms:modified xsi:type="dcterms:W3CDTF">2016-11-18T16:03:00Z</dcterms:modified>
</cp:coreProperties>
</file>