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45" w:rsidRDefault="00336B45" w:rsidP="00DF1D0B">
      <w:pPr>
        <w:jc w:val="center"/>
      </w:pPr>
      <w:r>
        <w:t xml:space="preserve">Республика Дагестан </w:t>
      </w:r>
    </w:p>
    <w:p w:rsidR="00DF1D0B" w:rsidRPr="00A8588C" w:rsidRDefault="00DF1D0B" w:rsidP="00DF1D0B">
      <w:pPr>
        <w:jc w:val="center"/>
      </w:pPr>
      <w:r w:rsidRPr="00A8588C">
        <w:t xml:space="preserve">Муниципальное образование </w:t>
      </w:r>
      <w:proofErr w:type="spellStart"/>
      <w:r w:rsidR="00336B45">
        <w:t>Сулейман-Стальский</w:t>
      </w:r>
      <w:proofErr w:type="spellEnd"/>
      <w:r w:rsidR="00336B45">
        <w:t xml:space="preserve"> </w:t>
      </w:r>
      <w:r w:rsidRPr="00A8588C">
        <w:t xml:space="preserve"> район </w:t>
      </w:r>
    </w:p>
    <w:p w:rsidR="00DF1D0B" w:rsidRPr="00A8588C" w:rsidRDefault="00DF1D0B" w:rsidP="00DF1D0B">
      <w:pPr>
        <w:jc w:val="center"/>
      </w:pPr>
      <w:r w:rsidRPr="00A8588C">
        <w:t xml:space="preserve">Муниципальное казённое </w:t>
      </w:r>
      <w:r w:rsidR="00336B45">
        <w:t xml:space="preserve">общеобразовательное </w:t>
      </w:r>
      <w:r w:rsidR="00336B45" w:rsidRPr="00A8588C">
        <w:t>учреждение</w:t>
      </w:r>
      <w:r w:rsidRPr="00A8588C">
        <w:t xml:space="preserve"> </w:t>
      </w:r>
    </w:p>
    <w:p w:rsidR="00DF1D0B" w:rsidRPr="00A8588C" w:rsidRDefault="00336B45" w:rsidP="00DF1D0B">
      <w:pPr>
        <w:jc w:val="center"/>
      </w:pPr>
      <w:r>
        <w:t>«</w:t>
      </w:r>
      <w:proofErr w:type="spellStart"/>
      <w:r>
        <w:t>Уллугатагская</w:t>
      </w:r>
      <w:proofErr w:type="spellEnd"/>
      <w:r>
        <w:t xml:space="preserve"> </w:t>
      </w:r>
      <w:r w:rsidR="00DF1D0B" w:rsidRPr="00A8588C">
        <w:t xml:space="preserve"> </w:t>
      </w:r>
      <w:r>
        <w:t xml:space="preserve">средняя общеобразовательная </w:t>
      </w:r>
      <w:r w:rsidR="00DF1D0B" w:rsidRPr="00A8588C">
        <w:t>школа</w:t>
      </w:r>
      <w:r>
        <w:t>»</w:t>
      </w:r>
    </w:p>
    <w:p w:rsidR="00DF1D0B" w:rsidRPr="002745C4" w:rsidRDefault="00DF1D0B" w:rsidP="00DF1D0B">
      <w:pPr>
        <w:rPr>
          <w:sz w:val="20"/>
          <w:szCs w:val="20"/>
        </w:rPr>
      </w:pPr>
      <w:r w:rsidRPr="002745C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__________________________</w:t>
      </w:r>
    </w:p>
    <w:p w:rsidR="00DF1D0B" w:rsidRPr="00A8588C" w:rsidRDefault="00DF1D0B" w:rsidP="00336B45">
      <w:pPr>
        <w:pStyle w:val="1"/>
        <w:tabs>
          <w:tab w:val="left" w:pos="4200"/>
          <w:tab w:val="center" w:pos="4857"/>
        </w:tabs>
        <w:ind w:hanging="540"/>
        <w:jc w:val="center"/>
        <w:rPr>
          <w:sz w:val="20"/>
          <w:szCs w:val="20"/>
        </w:rPr>
      </w:pPr>
      <w:r w:rsidRPr="00A8588C">
        <w:rPr>
          <w:b w:val="0"/>
          <w:bCs w:val="0"/>
          <w:sz w:val="20"/>
          <w:szCs w:val="20"/>
        </w:rPr>
        <w:t xml:space="preserve">           </w:t>
      </w:r>
    </w:p>
    <w:p w:rsidR="00DF1D0B" w:rsidRDefault="00DF1D0B" w:rsidP="00DF1D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DF1D0B" w:rsidRDefault="00DF1D0B" w:rsidP="00DF1D0B">
      <w:pPr>
        <w:spacing w:line="360" w:lineRule="auto"/>
        <w:rPr>
          <w:b/>
          <w:sz w:val="28"/>
          <w:szCs w:val="28"/>
          <w:u w:val="single"/>
        </w:rPr>
      </w:pPr>
    </w:p>
    <w:p w:rsidR="00DF1D0B" w:rsidRDefault="00DF1D0B" w:rsidP="00DF1D0B">
      <w:pPr>
        <w:spacing w:line="360" w:lineRule="auto"/>
        <w:rPr>
          <w:b/>
          <w:sz w:val="28"/>
          <w:szCs w:val="28"/>
          <w:u w:val="single"/>
        </w:rPr>
      </w:pPr>
    </w:p>
    <w:p w:rsidR="00C969EB" w:rsidRPr="00237059" w:rsidRDefault="00C969EB" w:rsidP="00C969EB">
      <w:pPr>
        <w:spacing w:before="100" w:beforeAutospacing="1" w:after="100" w:afterAutospacing="1"/>
        <w:rPr>
          <w:b/>
          <w:bCs/>
          <w:i/>
          <w:color w:val="000000"/>
          <w:sz w:val="44"/>
          <w:szCs w:val="32"/>
        </w:rPr>
      </w:pPr>
      <w:r>
        <w:rPr>
          <w:b/>
          <w:bCs/>
          <w:i/>
          <w:color w:val="000000"/>
          <w:sz w:val="200"/>
          <w:szCs w:val="32"/>
        </w:rPr>
        <w:t xml:space="preserve">   </w:t>
      </w:r>
      <w:r w:rsidRPr="00237059">
        <w:rPr>
          <w:b/>
          <w:bCs/>
          <w:i/>
          <w:color w:val="000000"/>
          <w:sz w:val="200"/>
          <w:szCs w:val="32"/>
        </w:rPr>
        <w:t>Отчет</w:t>
      </w:r>
      <w:r w:rsidRPr="00237059">
        <w:rPr>
          <w:b/>
          <w:bCs/>
          <w:i/>
          <w:color w:val="000000"/>
          <w:sz w:val="144"/>
          <w:szCs w:val="32"/>
        </w:rPr>
        <w:t xml:space="preserve"> </w:t>
      </w:r>
    </w:p>
    <w:p w:rsidR="00C969EB" w:rsidRDefault="00C969EB" w:rsidP="00C969EB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Pr="00237059">
        <w:rPr>
          <w:b/>
          <w:bCs/>
          <w:color w:val="000000"/>
          <w:sz w:val="56"/>
          <w:szCs w:val="32"/>
        </w:rPr>
        <w:t xml:space="preserve">преподавателя информатики </w:t>
      </w:r>
    </w:p>
    <w:p w:rsidR="00C969EB" w:rsidRPr="00237059" w:rsidRDefault="00C969EB" w:rsidP="00C969EB">
      <w:pPr>
        <w:spacing w:before="100" w:beforeAutospacing="1" w:after="100" w:afterAutospacing="1"/>
        <w:jc w:val="center"/>
        <w:rPr>
          <w:b/>
          <w:bCs/>
          <w:i/>
          <w:color w:val="000000"/>
          <w:sz w:val="36"/>
          <w:szCs w:val="32"/>
        </w:rPr>
      </w:pPr>
      <w:r w:rsidRPr="00237059">
        <w:rPr>
          <w:b/>
          <w:bCs/>
          <w:i/>
          <w:color w:val="000000"/>
          <w:sz w:val="36"/>
          <w:szCs w:val="32"/>
        </w:rPr>
        <w:t xml:space="preserve">МКОУ </w:t>
      </w:r>
      <w:proofErr w:type="spellStart"/>
      <w:r w:rsidRPr="00237059">
        <w:rPr>
          <w:b/>
          <w:bCs/>
          <w:i/>
          <w:color w:val="000000"/>
          <w:sz w:val="36"/>
          <w:szCs w:val="32"/>
        </w:rPr>
        <w:t>Уллугатагская</w:t>
      </w:r>
      <w:proofErr w:type="spellEnd"/>
      <w:r w:rsidRPr="00237059">
        <w:rPr>
          <w:b/>
          <w:bCs/>
          <w:i/>
          <w:color w:val="000000"/>
          <w:sz w:val="36"/>
          <w:szCs w:val="32"/>
        </w:rPr>
        <w:t xml:space="preserve"> СОШ</w:t>
      </w:r>
    </w:p>
    <w:p w:rsidR="00C969EB" w:rsidRPr="00CC1142" w:rsidRDefault="00C969EB" w:rsidP="00C969EB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</w:t>
      </w:r>
      <w:r w:rsidRPr="00003612">
        <w:rPr>
          <w:b/>
          <w:bCs/>
          <w:color w:val="000000"/>
          <w:sz w:val="32"/>
          <w:szCs w:val="32"/>
        </w:rPr>
        <w:t xml:space="preserve">за </w:t>
      </w:r>
      <w:r>
        <w:rPr>
          <w:b/>
          <w:bCs/>
          <w:color w:val="000000"/>
          <w:sz w:val="32"/>
          <w:szCs w:val="32"/>
        </w:rPr>
        <w:t xml:space="preserve">1-квартал </w:t>
      </w:r>
      <w:r w:rsidRPr="00003612">
        <w:rPr>
          <w:b/>
          <w:bCs/>
          <w:color w:val="000000"/>
          <w:sz w:val="32"/>
          <w:szCs w:val="32"/>
        </w:rPr>
        <w:t>201</w:t>
      </w:r>
      <w:r>
        <w:rPr>
          <w:b/>
          <w:bCs/>
          <w:color w:val="000000"/>
          <w:sz w:val="32"/>
          <w:szCs w:val="32"/>
        </w:rPr>
        <w:t xml:space="preserve">7 </w:t>
      </w:r>
      <w:r w:rsidRPr="00003612">
        <w:rPr>
          <w:b/>
          <w:bCs/>
          <w:color w:val="000000"/>
          <w:sz w:val="32"/>
          <w:szCs w:val="32"/>
        </w:rPr>
        <w:t xml:space="preserve"> год</w:t>
      </w:r>
      <w:r>
        <w:rPr>
          <w:b/>
          <w:bCs/>
          <w:color w:val="000000"/>
          <w:sz w:val="32"/>
          <w:szCs w:val="32"/>
        </w:rPr>
        <w:t>а</w:t>
      </w:r>
      <w:r w:rsidRPr="00003612">
        <w:rPr>
          <w:b/>
          <w:bCs/>
          <w:color w:val="000000"/>
          <w:sz w:val="32"/>
          <w:szCs w:val="32"/>
        </w:rPr>
        <w:t>.</w:t>
      </w:r>
    </w:p>
    <w:p w:rsidR="00C969EB" w:rsidRPr="00003612" w:rsidRDefault="00C969EB" w:rsidP="00C969EB">
      <w:pPr>
        <w:spacing w:before="100" w:beforeAutospacing="1" w:after="100" w:afterAutospacing="1"/>
        <w:rPr>
          <w:rFonts w:ascii="Tahoma" w:hAnsi="Tahoma" w:cs="Tahoma"/>
          <w:color w:val="000000"/>
          <w:sz w:val="20"/>
          <w:szCs w:val="20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Pr="00003612" w:rsidRDefault="00C969EB" w:rsidP="00C969EB">
      <w:pPr>
        <w:spacing w:before="100" w:beforeAutospacing="1" w:after="100" w:afterAutospacing="1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                                                      </w:t>
      </w:r>
      <w:r w:rsidRPr="00003612">
        <w:rPr>
          <w:color w:val="000000"/>
          <w:sz w:val="27"/>
          <w:szCs w:val="27"/>
        </w:rPr>
        <w:t>Преподаватель:</w:t>
      </w:r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Мирзалиев</w:t>
      </w:r>
      <w:proofErr w:type="spellEnd"/>
      <w:r>
        <w:rPr>
          <w:color w:val="000000"/>
          <w:sz w:val="27"/>
          <w:szCs w:val="27"/>
        </w:rPr>
        <w:t xml:space="preserve"> Мустафа </w:t>
      </w:r>
      <w:proofErr w:type="spellStart"/>
      <w:r>
        <w:rPr>
          <w:color w:val="000000"/>
          <w:sz w:val="27"/>
          <w:szCs w:val="27"/>
        </w:rPr>
        <w:t>Тагирович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</w:p>
    <w:p w:rsidR="00C969EB" w:rsidRDefault="00C969EB" w:rsidP="00C969EB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ллугатаг</w:t>
      </w:r>
      <w:proofErr w:type="spellEnd"/>
      <w:r>
        <w:rPr>
          <w:color w:val="000000"/>
          <w:sz w:val="27"/>
          <w:szCs w:val="27"/>
        </w:rPr>
        <w:t xml:space="preserve">. 2017 год </w:t>
      </w:r>
    </w:p>
    <w:p w:rsidR="00DF1D0B" w:rsidRDefault="00DF1D0B" w:rsidP="00DF1D0B">
      <w:pPr>
        <w:spacing w:line="360" w:lineRule="auto"/>
        <w:jc w:val="center"/>
        <w:rPr>
          <w:b/>
          <w:sz w:val="28"/>
          <w:szCs w:val="28"/>
        </w:rPr>
      </w:pPr>
    </w:p>
    <w:p w:rsidR="00DF1D0B" w:rsidRDefault="00DF1D0B" w:rsidP="00DF1D0B">
      <w:pPr>
        <w:spacing w:line="360" w:lineRule="auto"/>
        <w:jc w:val="center"/>
        <w:rPr>
          <w:b/>
          <w:sz w:val="28"/>
          <w:szCs w:val="28"/>
        </w:rPr>
      </w:pPr>
    </w:p>
    <w:p w:rsidR="00DF1D0B" w:rsidRPr="00C969EB" w:rsidRDefault="00C969EB" w:rsidP="00C969EB">
      <w:pPr>
        <w:rPr>
          <w:b/>
          <w:i/>
          <w:iCs/>
          <w:sz w:val="28"/>
          <w:szCs w:val="28"/>
        </w:rPr>
      </w:pPr>
      <w:r>
        <w:rPr>
          <w:b/>
          <w:color w:val="800000"/>
          <w:sz w:val="44"/>
          <w:szCs w:val="44"/>
        </w:rPr>
        <w:t xml:space="preserve">                                </w:t>
      </w:r>
      <w:r w:rsidR="00DF1D0B" w:rsidRPr="00E76388">
        <w:rPr>
          <w:rStyle w:val="a6"/>
          <w:b/>
          <w:sz w:val="28"/>
          <w:szCs w:val="28"/>
        </w:rPr>
        <w:t xml:space="preserve">«Если человек в школе не научится творить, </w:t>
      </w:r>
      <w:r w:rsidR="00DF1D0B" w:rsidRPr="00E76388">
        <w:rPr>
          <w:b/>
          <w:i/>
          <w:iCs/>
          <w:sz w:val="28"/>
          <w:szCs w:val="28"/>
        </w:rPr>
        <w:br/>
      </w:r>
      <w:r>
        <w:rPr>
          <w:rStyle w:val="a6"/>
          <w:b/>
          <w:sz w:val="28"/>
          <w:szCs w:val="28"/>
        </w:rPr>
        <w:t xml:space="preserve">                                                    </w:t>
      </w:r>
      <w:r w:rsidR="00DF1D0B" w:rsidRPr="00E76388">
        <w:rPr>
          <w:rStyle w:val="a6"/>
          <w:b/>
          <w:sz w:val="28"/>
          <w:szCs w:val="28"/>
        </w:rPr>
        <w:t xml:space="preserve">то и в жизни он будет только </w:t>
      </w:r>
      <w:r w:rsidR="00DF1D0B" w:rsidRPr="00E76388">
        <w:rPr>
          <w:b/>
          <w:i/>
          <w:iCs/>
          <w:sz w:val="28"/>
          <w:szCs w:val="28"/>
        </w:rPr>
        <w:br/>
      </w:r>
      <w:r>
        <w:rPr>
          <w:rStyle w:val="a6"/>
          <w:b/>
          <w:sz w:val="28"/>
          <w:szCs w:val="28"/>
        </w:rPr>
        <w:t xml:space="preserve">                                                     </w:t>
      </w:r>
      <w:r w:rsidR="00DF1D0B" w:rsidRPr="00E76388">
        <w:rPr>
          <w:rStyle w:val="a6"/>
          <w:b/>
          <w:sz w:val="28"/>
          <w:szCs w:val="28"/>
        </w:rPr>
        <w:t xml:space="preserve">подражать и копировать».    </w:t>
      </w:r>
    </w:p>
    <w:p w:rsidR="00DF1D0B" w:rsidRPr="00E76388" w:rsidRDefault="00DF1D0B" w:rsidP="00DF1D0B">
      <w:pPr>
        <w:pStyle w:val="a4"/>
        <w:jc w:val="right"/>
        <w:rPr>
          <w:b/>
          <w:sz w:val="28"/>
          <w:szCs w:val="28"/>
        </w:rPr>
      </w:pPr>
      <w:r w:rsidRPr="00E76388">
        <w:rPr>
          <w:rStyle w:val="a6"/>
          <w:b/>
          <w:sz w:val="28"/>
          <w:szCs w:val="28"/>
        </w:rPr>
        <w:t xml:space="preserve">Л.Н.Толстой. </w:t>
      </w:r>
    </w:p>
    <w:p w:rsidR="00DF1D0B" w:rsidRPr="00C2706B" w:rsidRDefault="00DF1D0B" w:rsidP="00DF1D0B">
      <w:pPr>
        <w:ind w:firstLine="709"/>
        <w:jc w:val="center"/>
        <w:rPr>
          <w:b/>
          <w:color w:val="800000"/>
          <w:sz w:val="36"/>
          <w:szCs w:val="36"/>
        </w:rPr>
      </w:pPr>
    </w:p>
    <w:p w:rsidR="00DF1D0B" w:rsidRDefault="00DF1D0B" w:rsidP="00DF1D0B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Целью своей работы </w:t>
      </w:r>
      <w:r>
        <w:rPr>
          <w:sz w:val="28"/>
          <w:szCs w:val="28"/>
        </w:rPr>
        <w:t>считаю не только дать ученику определенную сумму знаний, но и научить учиться, развивать интерес к учению. Считаю необходимым организовать учебный процесс так, чтобы он обеспечивал благоприятные условия для достижения всеми школьниками базового уровня подготовки, соответствующего Государственному Образовательному Стандарту, а также расширение предметных задач для учащихся, проявляющих интерес к предмету.</w:t>
      </w:r>
    </w:p>
    <w:p w:rsidR="00DF1D0B" w:rsidRDefault="00DF1D0B" w:rsidP="00DF1D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педагогической деятельности ставлю несколько </w:t>
      </w:r>
      <w:r w:rsidRPr="00F57123">
        <w:rPr>
          <w:sz w:val="28"/>
          <w:szCs w:val="28"/>
          <w:u w:val="single"/>
        </w:rPr>
        <w:t>задач</w:t>
      </w:r>
      <w:r>
        <w:rPr>
          <w:sz w:val="28"/>
          <w:szCs w:val="28"/>
          <w:u w:val="single"/>
        </w:rPr>
        <w:t xml:space="preserve">: 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учащимся качественное образование по информатики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раскрыть</w:t>
      </w:r>
      <w:r w:rsidRPr="00C10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потенциал каждого учащегося: интеллектуальный, творческий и нравственный. 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прививать навыки самостоятельной работы с ориентацией на дальнейшее обучение в различных учебных заведениях. Подготовить учащихся к осознанному выбору профессии с помощью внеурочной деятельности (робототехника)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форм организации учебной деятельности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использовать новые  педагогические технологии, эффективные методики обучения</w:t>
      </w:r>
    </w:p>
    <w:p w:rsidR="00DF1D0B" w:rsidRDefault="00DF1D0B" w:rsidP="00DF1D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и укреплять интерес к информатики. </w:t>
      </w:r>
    </w:p>
    <w:p w:rsidR="00DF1D0B" w:rsidRDefault="00DF1D0B" w:rsidP="00DF1D0B">
      <w:pPr>
        <w:ind w:left="708"/>
        <w:rPr>
          <w:sz w:val="28"/>
          <w:szCs w:val="28"/>
        </w:rPr>
      </w:pPr>
      <w:r>
        <w:rPr>
          <w:sz w:val="28"/>
          <w:szCs w:val="28"/>
        </w:rPr>
        <w:t>Все это позволяет мне развивать личность ученика в соответствии с его способностями, интересами и возможностями, а учащимся достигать определенных успехов в учебе и реализации своих планов по получению дальнейшего образования.</w:t>
      </w:r>
    </w:p>
    <w:p w:rsidR="00DF1D0B" w:rsidRPr="00816EA8" w:rsidRDefault="00DF1D0B" w:rsidP="00DF1D0B">
      <w:pPr>
        <w:ind w:firstLine="709"/>
        <w:rPr>
          <w:bCs/>
          <w:color w:val="003300"/>
          <w:sz w:val="28"/>
          <w:szCs w:val="28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  <w:r w:rsidRPr="00C2706B">
        <w:rPr>
          <w:bCs/>
          <w:i/>
          <w:color w:val="003300"/>
          <w:sz w:val="40"/>
          <w:szCs w:val="40"/>
        </w:rPr>
        <w:t xml:space="preserve"> </w:t>
      </w: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C969EB" w:rsidRDefault="00C969EB" w:rsidP="0053507F">
      <w:pPr>
        <w:rPr>
          <w:bCs/>
          <w:i/>
          <w:color w:val="003300"/>
          <w:sz w:val="40"/>
          <w:szCs w:val="40"/>
        </w:rPr>
      </w:pPr>
    </w:p>
    <w:p w:rsidR="00DF1D0B" w:rsidRPr="00C969EB" w:rsidRDefault="00C969EB" w:rsidP="0053507F">
      <w:pPr>
        <w:rPr>
          <w:bCs/>
          <w:i/>
          <w:color w:val="003300"/>
          <w:sz w:val="40"/>
          <w:szCs w:val="40"/>
        </w:rPr>
      </w:pPr>
      <w:r>
        <w:rPr>
          <w:bCs/>
          <w:i/>
          <w:color w:val="003300"/>
          <w:sz w:val="40"/>
          <w:szCs w:val="40"/>
        </w:rPr>
        <w:t xml:space="preserve">                          </w:t>
      </w:r>
      <w:r w:rsidR="0053507F">
        <w:rPr>
          <w:bCs/>
          <w:i/>
          <w:color w:val="003300"/>
          <w:sz w:val="40"/>
          <w:szCs w:val="40"/>
        </w:rPr>
        <w:t xml:space="preserve">  </w:t>
      </w:r>
      <w:r w:rsidR="00DF1D0B">
        <w:rPr>
          <w:b/>
          <w:bCs/>
          <w:i/>
          <w:color w:val="003300"/>
          <w:sz w:val="28"/>
          <w:szCs w:val="28"/>
          <w:u w:val="single"/>
        </w:rPr>
        <w:t xml:space="preserve">Программа </w:t>
      </w:r>
      <w:r w:rsidR="00DF1D0B" w:rsidRPr="00A238AE">
        <w:rPr>
          <w:b/>
          <w:bCs/>
          <w:i/>
          <w:color w:val="003300"/>
          <w:sz w:val="28"/>
          <w:szCs w:val="28"/>
          <w:u w:val="single"/>
        </w:rPr>
        <w:t>самообразования</w:t>
      </w:r>
      <w:r w:rsidR="00DF1D0B">
        <w:rPr>
          <w:b/>
          <w:bCs/>
          <w:i/>
          <w:color w:val="003300"/>
          <w:sz w:val="28"/>
          <w:szCs w:val="28"/>
          <w:u w:val="single"/>
        </w:rPr>
        <w:t xml:space="preserve"> </w:t>
      </w:r>
    </w:p>
    <w:p w:rsidR="00DF1D0B" w:rsidRPr="00C01F99" w:rsidRDefault="00DF1D0B" w:rsidP="00DF1D0B">
      <w:pPr>
        <w:spacing w:before="75" w:after="75"/>
        <w:ind w:left="147" w:right="147" w:firstLine="709"/>
        <w:jc w:val="center"/>
        <w:rPr>
          <w:sz w:val="28"/>
          <w:szCs w:val="28"/>
        </w:rPr>
      </w:pPr>
      <w:r w:rsidRPr="00C01F99">
        <w:rPr>
          <w:rStyle w:val="a5"/>
          <w:b w:val="0"/>
          <w:sz w:val="28"/>
          <w:szCs w:val="28"/>
        </w:rPr>
        <w:t>«Проектная деятельность учащихся как средство повышения эффективности обучения»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 xml:space="preserve">XXI век – век высоких компьютерных технологий. Что нужно современному молодому человеку для того, чтобы чувствовать себя комфортно в новых социально-экономических условиях. 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В новой образовательной парадигме учащийся становится субъектом познавательной деятельности, а не объектом педагогического воздействия. Это обуславливает необходимость организации образовательного процесса, направленного на поиск и развитие способностей, заложенных природой в каждом учащемся. Результатом работы учителя становится активная, творческая деятельность обучающегося, далекая от простой репродукции.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Ориентируясь на глобальные цели системы образования и учитывая специфику преподаваемого мною предмета  «Информатика и Информационные технологии», определяю цель: подготовить выпускников, владеющих современными технологиями и в силу этого  способных адаптироваться к быстро меняющемуся миру.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Исходя из этой цели,  ставлю перед собой задачи: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Способствовать формированию у учащихся ключевых компетенций:</w:t>
      </w:r>
    </w:p>
    <w:p w:rsidR="00DF1D0B" w:rsidRPr="00A238AE" w:rsidRDefault="00DF1D0B" w:rsidP="00DF1D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информационной - способность грамотно выполнять действия с информацией;</w:t>
      </w:r>
    </w:p>
    <w:p w:rsidR="00DF1D0B" w:rsidRPr="00A238AE" w:rsidRDefault="00DF1D0B" w:rsidP="00DF1D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коммуникативной - способность вступать в общение с целью быть понятым;</w:t>
      </w:r>
    </w:p>
    <w:p w:rsidR="00DF1D0B" w:rsidRPr="00A238AE" w:rsidRDefault="00DF1D0B" w:rsidP="00DF1D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социальной -  способность действовать в социуме с учетом позиций других людей;</w:t>
      </w:r>
    </w:p>
    <w:p w:rsidR="00DF1D0B" w:rsidRPr="00A238AE" w:rsidRDefault="00DF1D0B" w:rsidP="00DF1D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предметной - способность применять полученные знания на практике.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Но реализация этих задач невозможна без использования эффективных педагогических технологий.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Необходим поиск новых форм организации учебно-воспитательного процесса, которые позволили бы:</w:t>
      </w:r>
    </w:p>
    <w:p w:rsidR="00DF1D0B" w:rsidRPr="00A238AE" w:rsidRDefault="00DF1D0B" w:rsidP="00DF1D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обеспечить высокий уровень знаний учащихся, умение самостоятельно приобретать и применять их на практике;</w:t>
      </w:r>
    </w:p>
    <w:p w:rsidR="00DF1D0B" w:rsidRPr="00A238AE" w:rsidRDefault="00DF1D0B" w:rsidP="00DF1D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развивать каждого учащегося как творческую личность, способную к практической работе с различными материалами и инструментами;</w:t>
      </w:r>
    </w:p>
    <w:p w:rsidR="00DF1D0B" w:rsidRPr="00A238AE" w:rsidRDefault="00DF1D0B" w:rsidP="00DF1D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вовлечь каждого ученика в активный познавательный процесс;</w:t>
      </w:r>
    </w:p>
    <w:p w:rsidR="00DF1D0B" w:rsidRPr="00A238AE" w:rsidRDefault="00DF1D0B" w:rsidP="00DF1D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формировать навыки поисковой и исследовательской деятельности, развивать критическое мышление.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lastRenderedPageBreak/>
        <w:t>На мой взгляд, одной из технологий, обеспечивающей достижение поставленных целей, является проектная деятельность.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 xml:space="preserve">Метод проектов – не новое явление в педагогике. Он применялся и в отечественной дидактике и в зарубежной. Первоначально его называли методом проблем, был разработан американским философом и педагогом Дж. </w:t>
      </w:r>
      <w:proofErr w:type="spellStart"/>
      <w:r w:rsidRPr="00A238AE">
        <w:rPr>
          <w:sz w:val="28"/>
          <w:szCs w:val="28"/>
        </w:rPr>
        <w:t>Дьюи</w:t>
      </w:r>
      <w:proofErr w:type="spellEnd"/>
      <w:r w:rsidRPr="00A238AE">
        <w:rPr>
          <w:sz w:val="28"/>
          <w:szCs w:val="28"/>
        </w:rPr>
        <w:t xml:space="preserve">, а также его учеником В.Х. </w:t>
      </w:r>
      <w:proofErr w:type="spellStart"/>
      <w:r w:rsidRPr="00A238AE">
        <w:rPr>
          <w:sz w:val="28"/>
          <w:szCs w:val="28"/>
        </w:rPr>
        <w:t>Хилпатриком</w:t>
      </w:r>
      <w:proofErr w:type="spellEnd"/>
      <w:r w:rsidRPr="00A238AE">
        <w:rPr>
          <w:sz w:val="28"/>
          <w:szCs w:val="28"/>
        </w:rPr>
        <w:t>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 xml:space="preserve">В современной педагогике о проектной технологии написано очень много работ, самые известные – это работы Бычкова В.А, </w:t>
      </w:r>
      <w:proofErr w:type="spellStart"/>
      <w:r w:rsidRPr="00A238AE">
        <w:rPr>
          <w:sz w:val="28"/>
          <w:szCs w:val="28"/>
        </w:rPr>
        <w:t>Гузеева</w:t>
      </w:r>
      <w:proofErr w:type="spellEnd"/>
      <w:r w:rsidRPr="00A238AE">
        <w:rPr>
          <w:sz w:val="28"/>
          <w:szCs w:val="28"/>
        </w:rPr>
        <w:t xml:space="preserve"> В.В., </w:t>
      </w:r>
      <w:proofErr w:type="spellStart"/>
      <w:r w:rsidRPr="00A238AE">
        <w:rPr>
          <w:sz w:val="28"/>
          <w:szCs w:val="28"/>
        </w:rPr>
        <w:t>Полата</w:t>
      </w:r>
      <w:proofErr w:type="spellEnd"/>
      <w:r w:rsidRPr="00A238AE">
        <w:rPr>
          <w:sz w:val="28"/>
          <w:szCs w:val="28"/>
        </w:rPr>
        <w:t xml:space="preserve"> Е.С., </w:t>
      </w:r>
      <w:proofErr w:type="spellStart"/>
      <w:r w:rsidRPr="00A238AE">
        <w:rPr>
          <w:sz w:val="28"/>
          <w:szCs w:val="28"/>
        </w:rPr>
        <w:t>Чечеля</w:t>
      </w:r>
      <w:proofErr w:type="spellEnd"/>
      <w:r w:rsidRPr="00A238AE">
        <w:rPr>
          <w:sz w:val="28"/>
          <w:szCs w:val="28"/>
        </w:rPr>
        <w:t xml:space="preserve"> И.Д.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Опираясь на эти работы, я определил, для себя,- что такое учебный проект.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 xml:space="preserve">Е. С. </w:t>
      </w:r>
      <w:proofErr w:type="spellStart"/>
      <w:r w:rsidRPr="00A238AE">
        <w:rPr>
          <w:sz w:val="28"/>
          <w:szCs w:val="28"/>
        </w:rPr>
        <w:t>Полат</w:t>
      </w:r>
      <w:proofErr w:type="spellEnd"/>
      <w:r w:rsidRPr="00A238AE">
        <w:rPr>
          <w:sz w:val="28"/>
          <w:szCs w:val="28"/>
        </w:rPr>
        <w:t xml:space="preserve"> дает такое определение методу проектов в современном понимании: «…метод», предполагающий «определенную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результатов».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К важным факторам проектной деятельности относятся:</w:t>
      </w:r>
    </w:p>
    <w:p w:rsidR="00DF1D0B" w:rsidRPr="00A238AE" w:rsidRDefault="00DF1D0B" w:rsidP="00DF1D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повышение мотивации учащихся при решении задач;</w:t>
      </w:r>
    </w:p>
    <w:p w:rsidR="00DF1D0B" w:rsidRPr="00A238AE" w:rsidRDefault="00DF1D0B" w:rsidP="00DF1D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развитие творческих способностей;</w:t>
      </w:r>
    </w:p>
    <w:p w:rsidR="00DF1D0B" w:rsidRPr="00A238AE" w:rsidRDefault="00DF1D0B" w:rsidP="00DF1D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смещение акцента от инструментального подхода в решении задач к технологическому;</w:t>
      </w:r>
    </w:p>
    <w:p w:rsidR="00DF1D0B" w:rsidRPr="00A238AE" w:rsidRDefault="00DF1D0B" w:rsidP="00DF1D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формирование чувства ответственности;</w:t>
      </w:r>
    </w:p>
    <w:p w:rsidR="00DF1D0B" w:rsidRPr="00A238AE" w:rsidRDefault="00DF1D0B" w:rsidP="00DF1D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создание условий для отношений сотрудничества между учителем и учащимися.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Повышение мотивации и развитие творческих способностей происходит из-за наличия в проектной деятельности ключевого признака - самостоятельного выбора.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38AE">
        <w:rPr>
          <w:sz w:val="28"/>
          <w:szCs w:val="28"/>
        </w:rPr>
        <w:t>Развитие творческих способностей и смещение акцента от инструментального подхода к технологическому происходит благодаря необходимости осмысленного выбора инструментария и планирования деятельности для достижения лучшего результата.</w:t>
      </w:r>
    </w:p>
    <w:p w:rsidR="00DF1D0B" w:rsidRPr="00A238AE" w:rsidRDefault="00DF1D0B" w:rsidP="00DF1D0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238AE">
        <w:rPr>
          <w:rStyle w:val="a5"/>
          <w:sz w:val="28"/>
          <w:szCs w:val="28"/>
        </w:rPr>
        <w:t>Технология проектной деятельности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 xml:space="preserve">Выделяют 5 основных этапов в проектной деятельности. 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I.  Проблемно-целевой этап: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На первом этапе мы с учащимися выбираем проблемную область, ставим задачи, определяем конечный вид создаваемого программного продукта, круг пользователей, формируем состав проектной бригады и распределяем обязанности.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II. Этап разработки сценария и технического задания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На данном этапе учащиеся отбирают содержание, подбирают материал, производят его предельную детализацию. На этом этапе я выступаю в роли консультанта.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III. Этап практической работы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На этом этапе ведется работа по воплощению в жизнь поставленных задач.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lastRenderedPageBreak/>
        <w:t>IV. Этап предварительной защиты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На данном этапе я просматриваю рабочую версию создаваемого проекта, выявляю недоработки, предлагаю пути устранения выявленных недостатков. Учащиеся дорабатывают продукт.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V. Этап презентации - публичной защиты проекта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На этом этапе производится защита проектной работы участниками проекта.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rFonts w:ascii="Tahoma" w:hAnsi="Tahoma" w:cs="Tahoma"/>
          <w:sz w:val="17"/>
          <w:szCs w:val="17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1F99">
        <w:rPr>
          <w:rStyle w:val="a5"/>
          <w:sz w:val="28"/>
          <w:szCs w:val="28"/>
        </w:rPr>
        <w:t>Примеры проектов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Практико-ориентированный проект.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</w:rPr>
        <w:t>В предлагаемом проекте кроссворд служит для проверки знаний не только того, кто его разгадывает, но также и для того, кто его создаёт. В ходе выполнения проекта моя роль состоит в организации самостоятельной познавательной,  творческо-практической деятельности учащихся. Они могут обратиться за помощью и к своим товарищам. Причём помогающий получает при этом не меньшую помощь, чем обратившийся к нему, поскольку его знания закрепляются именно при объяснении своему однокласснику. Лучшие работы распечатываются и используются учителями-предметниками на уроках. Такие проекты позволяют получить оценки сразу по нескольким предметам. Они наглядно показывают учащимся практическую ценность приобретённых ими знаний.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1. Тема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«Кроссворд - проверь свои знания»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Учебные предметы: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информатика и любой образовательный предмет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Участники</w:t>
      </w:r>
      <w:r w:rsidR="0053507F">
        <w:rPr>
          <w:sz w:val="28"/>
          <w:szCs w:val="28"/>
        </w:rPr>
        <w:t>: учащиеся 8</w:t>
      </w:r>
      <w:r w:rsidRPr="00C01F99">
        <w:rPr>
          <w:sz w:val="28"/>
          <w:szCs w:val="28"/>
        </w:rPr>
        <w:t>-11 класса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Продолжительность: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1 урок + домашняя работа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Цель: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учащимся предстоит, используя навыки работы со шрифтами и таблицами самостоятельно освоить технологию создания кроссвордов Продукты: компьютерная презентация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Публичная презентация: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класс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Планируемый результат: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 xml:space="preserve">Создание и оформление тематического кроссворда в текстовом процессоре </w:t>
      </w:r>
      <w:proofErr w:type="spellStart"/>
      <w:r w:rsidRPr="00C01F99">
        <w:rPr>
          <w:sz w:val="28"/>
          <w:szCs w:val="28"/>
        </w:rPr>
        <w:t>Word</w:t>
      </w:r>
      <w:proofErr w:type="spellEnd"/>
      <w:r w:rsidRPr="00C01F99">
        <w:rPr>
          <w:sz w:val="28"/>
          <w:szCs w:val="28"/>
        </w:rPr>
        <w:t>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Ход проекта: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определение темы вопросов для кроссворда;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отбор материала, его анализ и составление вопросов с ответами;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создание макета кроссворда на бумаге;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 xml:space="preserve">создание кроссворда на бумаге (для </w:t>
      </w:r>
      <w:r w:rsidR="0053507F">
        <w:rPr>
          <w:sz w:val="28"/>
          <w:szCs w:val="28"/>
        </w:rPr>
        <w:t>8-9 классов) и на ПК (8</w:t>
      </w:r>
      <w:r w:rsidRPr="00C01F99">
        <w:rPr>
          <w:sz w:val="28"/>
          <w:szCs w:val="28"/>
        </w:rPr>
        <w:t xml:space="preserve">-11 классы), при оформлении кроссворда можно использовать вставку рисунков, символов, </w:t>
      </w:r>
      <w:proofErr w:type="spellStart"/>
      <w:r w:rsidRPr="00C01F99">
        <w:rPr>
          <w:sz w:val="28"/>
          <w:szCs w:val="28"/>
        </w:rPr>
        <w:t>автофигур</w:t>
      </w:r>
      <w:proofErr w:type="spellEnd"/>
      <w:r w:rsidRPr="00C01F99">
        <w:rPr>
          <w:sz w:val="28"/>
          <w:szCs w:val="28"/>
        </w:rPr>
        <w:t>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Запись вопросов и ответов к кроссворду;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Творческие проекты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Творческие проекты, пожалуй, самые интересные для детей. Поскольку здесь они могут продемон</w:t>
      </w:r>
      <w:r>
        <w:rPr>
          <w:sz w:val="28"/>
          <w:szCs w:val="28"/>
        </w:rPr>
        <w:t>с</w:t>
      </w:r>
      <w:r w:rsidRPr="00C01F99">
        <w:rPr>
          <w:sz w:val="28"/>
          <w:szCs w:val="28"/>
        </w:rPr>
        <w:t xml:space="preserve">трировать весь свой </w:t>
      </w:r>
      <w:proofErr w:type="spellStart"/>
      <w:r w:rsidRPr="00C01F99">
        <w:rPr>
          <w:sz w:val="28"/>
          <w:szCs w:val="28"/>
        </w:rPr>
        <w:t>креатив</w:t>
      </w:r>
      <w:proofErr w:type="spellEnd"/>
      <w:r w:rsidRPr="00C01F99">
        <w:rPr>
          <w:sz w:val="28"/>
          <w:szCs w:val="28"/>
        </w:rPr>
        <w:t>,  фантазию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lastRenderedPageBreak/>
        <w:t>1. Тема: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«Робот для проверки воды в аквариуме»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Учебный предмет</w:t>
      </w:r>
      <w:r w:rsidRPr="00C01F99">
        <w:rPr>
          <w:sz w:val="28"/>
          <w:szCs w:val="28"/>
        </w:rPr>
        <w:t xml:space="preserve">:  информатика, 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Продолжительность:</w:t>
      </w:r>
      <w:r w:rsidRPr="00C01F99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1 </w:t>
      </w:r>
      <w:r w:rsidRPr="00C01F99">
        <w:rPr>
          <w:sz w:val="28"/>
          <w:szCs w:val="28"/>
        </w:rPr>
        <w:t>четверть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Участник:</w:t>
      </w:r>
      <w:r w:rsidRPr="00C01F99">
        <w:rPr>
          <w:rStyle w:val="apple-converted-space"/>
          <w:sz w:val="28"/>
          <w:szCs w:val="28"/>
        </w:rPr>
        <w:t> </w:t>
      </w:r>
      <w:r w:rsidR="0053507F">
        <w:rPr>
          <w:sz w:val="28"/>
          <w:szCs w:val="28"/>
        </w:rPr>
        <w:t>учащиеся 8</w:t>
      </w:r>
      <w:r w:rsidRPr="00C01F99">
        <w:rPr>
          <w:sz w:val="28"/>
          <w:szCs w:val="28"/>
        </w:rPr>
        <w:t xml:space="preserve"> класса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C01F99">
        <w:rPr>
          <w:sz w:val="28"/>
          <w:szCs w:val="28"/>
          <w:u w:val="single"/>
        </w:rPr>
        <w:t>Цель:</w:t>
      </w:r>
      <w:r w:rsidRPr="00C01F99">
        <w:rPr>
          <w:rStyle w:val="apple-converted-space"/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 xml:space="preserve"> Продукт: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«Робот»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Публичная презентация</w:t>
      </w:r>
      <w:r w:rsidRPr="00C01F99">
        <w:rPr>
          <w:sz w:val="28"/>
          <w:szCs w:val="28"/>
        </w:rPr>
        <w:t>: Выступление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rStyle w:val="a6"/>
          <w:b/>
          <w:bCs/>
          <w:sz w:val="28"/>
          <w:szCs w:val="28"/>
        </w:rPr>
        <w:t>Ролевой проект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Ход проекта: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Данный проект является итоговым уроком по теме «Устройство ПК». Учащиеся предварительно разделены на две группы. Участники одной являются представителями компьютерных фирм. Они приносят на урок заготовленные рекламные объявления, прайс-листы компьютерных фирм, рекламные буклеты. Другая группа учащихся представляет собой покупателей. Каждый участник этой группы хочет купить  ПК с определённой целью и на «имеющуюся» у него сумму. Со звонком продавцы занимают своё место за рабочими столами, а покупатели стараются сделать оптимальный выбор, исходя из определённых ограничений. Когда выбор сделан, между двумя сторонами подписывается договор о «продаже» компьютера. После заключения таких договоров всеми покупателями переходим к обсуждению разыгранных ситуаций. Первыми представляют свои результаты покупатели. Каждый из них объявляет с какой целью он пришёл покупать компьютер, какой суммой он располагал и какую комплектацию он выбрал. Характеристики выбранного компьютера записаны в договоре и выбор каждой комплектующей должен быть обоснован, от этого зависит оценка учащегося. Затем выступают учащиеся из группы продавцов. Они представляют свои наборы комплектующих для сделанных заказов, обосновывая их выбор.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Тема: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«Выбери ПК»,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Участники: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учащиеся 8-х классов.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Планируемый результат: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осознанный выбор учениками модели компьютера, согласно имеющимся начальным условиям.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Цели</w:t>
      </w:r>
      <w:r w:rsidRPr="00C01F99">
        <w:rPr>
          <w:sz w:val="28"/>
          <w:szCs w:val="28"/>
        </w:rPr>
        <w:t>: проверить качество знаний учащихся по теме «Устройство ПК», показать учащимся практическое применение материала, изученного ими на уроках информатики, научить культуре поведения в ситуации продавец-покупатель.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Учебно-педагогическая задача: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используя рекламные объявления из газет, прайс-листы компьютерных фирм, определить, исходя из своих интересов, наиболее подходящую  конфигурацию ПК. Обосновать свой выбор.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  <w:u w:val="single"/>
        </w:rPr>
        <w:t>Длительность:</w:t>
      </w:r>
      <w:r w:rsidRPr="00C01F99">
        <w:rPr>
          <w:rStyle w:val="apple-converted-space"/>
          <w:sz w:val="28"/>
          <w:szCs w:val="28"/>
        </w:rPr>
        <w:t> </w:t>
      </w:r>
      <w:r w:rsidRPr="00C01F99">
        <w:rPr>
          <w:sz w:val="28"/>
          <w:szCs w:val="28"/>
        </w:rPr>
        <w:t>один урок.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Подводя итоги проекта, я всегда обращаю внимание учащихся на их культуру поведения в моделируемых ситуациях купли-продажи, указывая на необходимость вежливого отношения  друг к другу.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 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lastRenderedPageBreak/>
        <w:t>Описанные проекты дают представление о возможности включения элементов проектной деятельности в преподавании курса информатики.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1F99">
        <w:rPr>
          <w:rStyle w:val="a5"/>
          <w:sz w:val="28"/>
          <w:szCs w:val="28"/>
        </w:rPr>
        <w:t>Результативность.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Анализ уровня выполнения проектов позволяет сделать следующие выводы:</w:t>
      </w:r>
    </w:p>
    <w:p w:rsidR="00DF1D0B" w:rsidRPr="00C01F99" w:rsidRDefault="00DF1D0B" w:rsidP="00DF1D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01F99">
        <w:rPr>
          <w:sz w:val="28"/>
          <w:szCs w:val="28"/>
        </w:rPr>
        <w:t xml:space="preserve">проектная деятельность позволяет решить проблему </w:t>
      </w:r>
      <w:proofErr w:type="spellStart"/>
      <w:r w:rsidRPr="00C01F99">
        <w:rPr>
          <w:sz w:val="28"/>
          <w:szCs w:val="28"/>
        </w:rPr>
        <w:t>разноуровневой</w:t>
      </w:r>
      <w:proofErr w:type="spellEnd"/>
      <w:r w:rsidRPr="00C01F99">
        <w:rPr>
          <w:sz w:val="28"/>
          <w:szCs w:val="28"/>
        </w:rPr>
        <w:t xml:space="preserve"> компьютерной подготовки учащихся. Каждый трудится в своём темпе, осваивая посильные навыки и умения;</w:t>
      </w:r>
    </w:p>
    <w:p w:rsidR="00DF1D0B" w:rsidRPr="00C01F99" w:rsidRDefault="00DF1D0B" w:rsidP="00DF1D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01F99">
        <w:rPr>
          <w:sz w:val="28"/>
          <w:szCs w:val="28"/>
        </w:rPr>
        <w:t>оценка, выставленная не за воспроизведение пройденного материала, а за стремление самостоятельно расширить свои знания, найти им практическое применение, умение работать в коллективе является хорошим стимулом для дальнейшего обучения;</w:t>
      </w:r>
    </w:p>
    <w:p w:rsidR="00DF1D0B" w:rsidRPr="00C01F99" w:rsidRDefault="00DF1D0B" w:rsidP="00DF1D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01F99">
        <w:rPr>
          <w:sz w:val="28"/>
          <w:szCs w:val="28"/>
        </w:rPr>
        <w:t>появляются реальные условия для бесконфликтной педагогики, воспитания самокритичности, обучения самоанализу и рефлексии.</w:t>
      </w:r>
    </w:p>
    <w:p w:rsidR="00DF1D0B" w:rsidRPr="00C01F99" w:rsidRDefault="00DF1D0B" w:rsidP="00DF1D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01F99">
        <w:rPr>
          <w:sz w:val="28"/>
          <w:szCs w:val="28"/>
        </w:rPr>
        <w:t>метод проектов дает возможность организовать практическую деятельность в интересной для учеников форме, направив усилия на достижение значимого для них результата.</w:t>
      </w:r>
    </w:p>
    <w:p w:rsidR="00DF1D0B" w:rsidRPr="00C01F99" w:rsidRDefault="00DF1D0B" w:rsidP="00DF1D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01F99">
        <w:rPr>
          <w:sz w:val="28"/>
          <w:szCs w:val="28"/>
        </w:rPr>
        <w:t xml:space="preserve">освоение программных средств и вычислительной техники становится более осмысленным, работа учащихся осознанной, увлекательной, познавательно </w:t>
      </w:r>
      <w:r w:rsidRPr="00A238AE">
        <w:rPr>
          <w:sz w:val="28"/>
          <w:szCs w:val="28"/>
        </w:rPr>
        <w:t>мотивированной.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>Можно отметить повышение качества обучения  по  классам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5"/>
        <w:gridCol w:w="1860"/>
        <w:gridCol w:w="1875"/>
        <w:gridCol w:w="1875"/>
      </w:tblGrid>
      <w:tr w:rsidR="00DF1D0B" w:rsidRPr="00C01F99" w:rsidTr="00BC24DF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1F99">
              <w:rPr>
                <w:rStyle w:val="a5"/>
                <w:sz w:val="28"/>
                <w:szCs w:val="28"/>
              </w:rPr>
              <w:t>Год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24751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1F99">
              <w:rPr>
                <w:sz w:val="28"/>
                <w:szCs w:val="28"/>
              </w:rPr>
              <w:t>201</w:t>
            </w:r>
            <w:r w:rsidR="0053507F">
              <w:rPr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F1D0B" w:rsidRPr="00C01F99" w:rsidTr="00BC24DF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1F99">
              <w:rPr>
                <w:rStyle w:val="a5"/>
                <w:sz w:val="28"/>
                <w:szCs w:val="28"/>
              </w:rPr>
              <w:t>Успеваемость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1F99">
              <w:rPr>
                <w:sz w:val="28"/>
                <w:szCs w:val="28"/>
              </w:rPr>
              <w:t>100%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F1D0B" w:rsidRPr="00C01F99" w:rsidTr="00BC24DF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1F99">
              <w:rPr>
                <w:rStyle w:val="a5"/>
                <w:sz w:val="28"/>
                <w:szCs w:val="28"/>
              </w:rPr>
              <w:t>Качество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01F99">
              <w:rPr>
                <w:sz w:val="28"/>
                <w:szCs w:val="28"/>
              </w:rPr>
              <w:t>88%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1D0B" w:rsidRPr="00C01F99" w:rsidRDefault="00DF1D0B" w:rsidP="00BC24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rStyle w:val="a5"/>
          <w:sz w:val="28"/>
          <w:szCs w:val="28"/>
        </w:rPr>
        <w:t>Вывод</w:t>
      </w:r>
    </w:p>
    <w:p w:rsidR="00DF1D0B" w:rsidRPr="00C01F99" w:rsidRDefault="00DF1D0B" w:rsidP="00DF1D0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99">
        <w:rPr>
          <w:sz w:val="28"/>
          <w:szCs w:val="28"/>
        </w:rPr>
        <w:t xml:space="preserve">Собственные наблюдения показали, что в целом </w:t>
      </w:r>
      <w:r>
        <w:rPr>
          <w:sz w:val="28"/>
          <w:szCs w:val="28"/>
        </w:rPr>
        <w:t>метод проектов</w:t>
      </w:r>
      <w:r w:rsidRPr="00C01F99">
        <w:rPr>
          <w:sz w:val="28"/>
          <w:szCs w:val="28"/>
        </w:rPr>
        <w:t xml:space="preserve"> является эффективной инновационной технологией, которая значительно повышает уровень компьютерной грамотности, внутреннюю мотивацию учащихся, уровень самостоятельности школьников, их толерантность, а также общее интеллектуальное развитие.</w:t>
      </w:r>
    </w:p>
    <w:p w:rsidR="00DF1D0B" w:rsidRDefault="00DF1D0B" w:rsidP="00DF1D0B">
      <w:pPr>
        <w:ind w:firstLine="709"/>
        <w:jc w:val="both"/>
        <w:rPr>
          <w:color w:val="000000"/>
          <w:sz w:val="28"/>
          <w:szCs w:val="28"/>
        </w:rPr>
      </w:pPr>
    </w:p>
    <w:p w:rsidR="00DF1D0B" w:rsidRPr="00DF5307" w:rsidRDefault="00DF1D0B" w:rsidP="00DF1D0B">
      <w:pPr>
        <w:ind w:firstLine="709"/>
        <w:jc w:val="center"/>
        <w:rPr>
          <w:bCs/>
          <w:i/>
          <w:sz w:val="28"/>
          <w:szCs w:val="28"/>
          <w:u w:val="single"/>
        </w:rPr>
      </w:pPr>
      <w:r w:rsidRPr="00DF5307">
        <w:rPr>
          <w:bCs/>
          <w:i/>
          <w:sz w:val="28"/>
          <w:szCs w:val="28"/>
          <w:u w:val="single"/>
        </w:rPr>
        <w:t>Работа с мотивированными детьми.</w:t>
      </w:r>
    </w:p>
    <w:p w:rsidR="00DF1D0B" w:rsidRDefault="00DF1D0B" w:rsidP="00DF1D0B">
      <w:pPr>
        <w:ind w:firstLine="709"/>
        <w:jc w:val="both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jc w:val="both"/>
        <w:rPr>
          <w:sz w:val="28"/>
        </w:rPr>
      </w:pPr>
      <w:r>
        <w:rPr>
          <w:sz w:val="28"/>
        </w:rPr>
        <w:t xml:space="preserve">К сильным учащимся следует предъявить более высокие требования, а не ограничиваться теми, которые предложены в Обязательных результатах обучения. Отсутствие таких требований может притупить живой интерес к учению, вызвать отрицательное отношение к школе, затормозить характерный для них высокий темп психического развития и даже привести к отставанию в учении. </w:t>
      </w:r>
    </w:p>
    <w:p w:rsidR="00DF1D0B" w:rsidRDefault="00DF1D0B" w:rsidP="00DF1D0B">
      <w:pPr>
        <w:ind w:firstLine="709"/>
        <w:jc w:val="both"/>
        <w:rPr>
          <w:bCs/>
          <w:i/>
          <w:color w:val="003300"/>
          <w:sz w:val="40"/>
          <w:szCs w:val="40"/>
        </w:rPr>
      </w:pPr>
    </w:p>
    <w:p w:rsidR="00247513" w:rsidRDefault="00247513" w:rsidP="00DF1D0B">
      <w:pPr>
        <w:ind w:firstLine="709"/>
        <w:jc w:val="center"/>
        <w:rPr>
          <w:bCs/>
          <w:i/>
          <w:sz w:val="28"/>
          <w:szCs w:val="28"/>
          <w:u w:val="single"/>
        </w:rPr>
      </w:pPr>
    </w:p>
    <w:p w:rsidR="00247513" w:rsidRDefault="00247513" w:rsidP="00DF1D0B">
      <w:pPr>
        <w:ind w:firstLine="709"/>
        <w:jc w:val="center"/>
        <w:rPr>
          <w:bCs/>
          <w:i/>
          <w:sz w:val="28"/>
          <w:szCs w:val="28"/>
          <w:u w:val="single"/>
        </w:rPr>
      </w:pPr>
    </w:p>
    <w:p w:rsidR="00247513" w:rsidRDefault="00247513" w:rsidP="00DF1D0B">
      <w:pPr>
        <w:ind w:firstLine="709"/>
        <w:jc w:val="center"/>
        <w:rPr>
          <w:bCs/>
          <w:i/>
          <w:sz w:val="28"/>
          <w:szCs w:val="28"/>
          <w:u w:val="single"/>
        </w:rPr>
      </w:pPr>
    </w:p>
    <w:p w:rsidR="00DF1D0B" w:rsidRPr="00DF5307" w:rsidRDefault="00DF1D0B" w:rsidP="00DF1D0B">
      <w:pPr>
        <w:ind w:firstLine="709"/>
        <w:jc w:val="center"/>
        <w:rPr>
          <w:sz w:val="28"/>
          <w:szCs w:val="28"/>
          <w:u w:val="single"/>
        </w:rPr>
      </w:pPr>
      <w:r w:rsidRPr="00DF5307">
        <w:rPr>
          <w:bCs/>
          <w:i/>
          <w:sz w:val="28"/>
          <w:szCs w:val="28"/>
          <w:u w:val="single"/>
        </w:rPr>
        <w:lastRenderedPageBreak/>
        <w:t>Работа с учащимися некомпетентного вида.</w:t>
      </w:r>
    </w:p>
    <w:p w:rsidR="00DF1D0B" w:rsidRDefault="00DF1D0B" w:rsidP="00DF1D0B">
      <w:pPr>
        <w:ind w:firstLine="709"/>
        <w:jc w:val="both"/>
        <w:rPr>
          <w:sz w:val="28"/>
        </w:rPr>
      </w:pPr>
    </w:p>
    <w:p w:rsidR="00DF1D0B" w:rsidRDefault="00DF1D0B" w:rsidP="00DF1D0B">
      <w:pPr>
        <w:ind w:firstLine="709"/>
        <w:jc w:val="both"/>
        <w:rPr>
          <w:sz w:val="28"/>
        </w:rPr>
      </w:pPr>
      <w:r>
        <w:rPr>
          <w:sz w:val="28"/>
        </w:rPr>
        <w:t>Таких учащихся у меня обучается не очень много:</w:t>
      </w:r>
    </w:p>
    <w:p w:rsidR="00DF1D0B" w:rsidRDefault="00DF1D0B" w:rsidP="00DF1D0B">
      <w:pPr>
        <w:ind w:firstLine="709"/>
        <w:jc w:val="both"/>
        <w:rPr>
          <w:sz w:val="28"/>
        </w:rPr>
      </w:pPr>
      <w:r>
        <w:rPr>
          <w:sz w:val="28"/>
        </w:rPr>
        <w:t xml:space="preserve">Велась систематическая внеурочная деятельность (индивидуально- групповые занятия). </w:t>
      </w:r>
    </w:p>
    <w:p w:rsidR="00DF1D0B" w:rsidRDefault="00DF1D0B" w:rsidP="00DF1D0B">
      <w:pPr>
        <w:ind w:firstLine="709"/>
        <w:jc w:val="both"/>
        <w:rPr>
          <w:sz w:val="28"/>
        </w:rPr>
      </w:pPr>
      <w:r>
        <w:rPr>
          <w:sz w:val="28"/>
        </w:rPr>
        <w:t>Также регулярно работаю с такими детьми на уроках. Особенно важно, чтобы  ребенок поверил в свои силы, чтобы он не чувствовал себя слабым в своем классе, чтобы сохранил интерес к предмету, который трудно ему дается.</w:t>
      </w:r>
    </w:p>
    <w:p w:rsidR="00DF1D0B" w:rsidRDefault="00DF1D0B" w:rsidP="00DF1D0B">
      <w:pPr>
        <w:ind w:firstLine="709"/>
        <w:jc w:val="both"/>
        <w:rPr>
          <w:sz w:val="28"/>
        </w:rPr>
      </w:pPr>
      <w:r>
        <w:rPr>
          <w:sz w:val="28"/>
        </w:rPr>
        <w:t>Учащиеся всех классов с удовольствием посещали часы школьного компонента.</w:t>
      </w:r>
    </w:p>
    <w:p w:rsidR="00DF1D0B" w:rsidRPr="002E2BFC" w:rsidRDefault="00DF1D0B" w:rsidP="00DF1D0B">
      <w:pPr>
        <w:ind w:firstLine="709"/>
        <w:rPr>
          <w:bCs/>
          <w:sz w:val="28"/>
          <w:szCs w:val="28"/>
        </w:rPr>
      </w:pPr>
    </w:p>
    <w:p w:rsidR="00DF1D0B" w:rsidRPr="00DF5307" w:rsidRDefault="00DF1D0B" w:rsidP="00DF1D0B">
      <w:pPr>
        <w:ind w:firstLine="709"/>
        <w:jc w:val="center"/>
        <w:rPr>
          <w:bCs/>
          <w:i/>
          <w:sz w:val="40"/>
          <w:szCs w:val="40"/>
        </w:rPr>
      </w:pPr>
      <w:r w:rsidRPr="00DF5307">
        <w:rPr>
          <w:bCs/>
          <w:i/>
          <w:sz w:val="40"/>
          <w:szCs w:val="40"/>
        </w:rPr>
        <w:t>Внеурочная и кружковая деятельность</w:t>
      </w:r>
    </w:p>
    <w:p w:rsidR="00DF1D0B" w:rsidRDefault="00DF1D0B" w:rsidP="00DF1D0B">
      <w:pPr>
        <w:ind w:firstLine="709"/>
        <w:jc w:val="center"/>
        <w:rPr>
          <w:bCs/>
          <w:i/>
          <w:color w:val="003300"/>
          <w:sz w:val="40"/>
          <w:szCs w:val="40"/>
        </w:rPr>
      </w:pPr>
    </w:p>
    <w:p w:rsidR="00DF1D0B" w:rsidRDefault="00DF1D0B" w:rsidP="00DF1D0B">
      <w:pPr>
        <w:ind w:firstLine="709"/>
        <w:rPr>
          <w:sz w:val="28"/>
          <w:szCs w:val="28"/>
          <w:shd w:val="clear" w:color="auto" w:fill="FFFFFF"/>
        </w:rPr>
      </w:pPr>
      <w:r w:rsidRPr="00862920">
        <w:rPr>
          <w:sz w:val="28"/>
          <w:szCs w:val="28"/>
          <w:shd w:val="clear" w:color="auto" w:fill="FFFFFF"/>
        </w:rPr>
        <w:t xml:space="preserve">Цель: создание условий для изучения основ алгоритмизации и программирования с использованием робота </w:t>
      </w:r>
      <w:proofErr w:type="spellStart"/>
      <w:r w:rsidRPr="00862920">
        <w:rPr>
          <w:sz w:val="28"/>
          <w:szCs w:val="28"/>
          <w:shd w:val="clear" w:color="auto" w:fill="FFFFFF"/>
        </w:rPr>
        <w:t>Lego</w:t>
      </w:r>
      <w:proofErr w:type="spellEnd"/>
      <w:r w:rsidRPr="0086292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62920">
        <w:rPr>
          <w:sz w:val="28"/>
          <w:szCs w:val="28"/>
          <w:shd w:val="clear" w:color="auto" w:fill="FFFFFF"/>
        </w:rPr>
        <w:t>Mindstorms</w:t>
      </w:r>
      <w:proofErr w:type="spellEnd"/>
      <w:r w:rsidRPr="00862920">
        <w:rPr>
          <w:sz w:val="28"/>
          <w:szCs w:val="28"/>
          <w:shd w:val="clear" w:color="auto" w:fill="FFFFFF"/>
        </w:rPr>
        <w:t xml:space="preserve"> NXT, развития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Задачи: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оказать содействие в  конструировании роботов на базе микропроцессора NXT;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 xml:space="preserve">углубить знания в  среде программирования </w:t>
      </w:r>
      <w:proofErr w:type="spellStart"/>
      <w:r w:rsidRPr="00862920">
        <w:rPr>
          <w:sz w:val="28"/>
          <w:szCs w:val="28"/>
          <w:shd w:val="clear" w:color="auto" w:fill="FFFFFF"/>
        </w:rPr>
        <w:t>ПервоРобот</w:t>
      </w:r>
      <w:proofErr w:type="spellEnd"/>
      <w:r w:rsidRPr="00862920">
        <w:rPr>
          <w:sz w:val="28"/>
          <w:szCs w:val="28"/>
          <w:shd w:val="clear" w:color="auto" w:fill="FFFFFF"/>
        </w:rPr>
        <w:t xml:space="preserve"> NXT;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 xml:space="preserve">оказать содействие в составлении программы управления </w:t>
      </w:r>
      <w:proofErr w:type="spellStart"/>
      <w:r w:rsidRPr="00862920">
        <w:rPr>
          <w:sz w:val="28"/>
          <w:szCs w:val="28"/>
          <w:shd w:val="clear" w:color="auto" w:fill="FFFFFF"/>
        </w:rPr>
        <w:t>Лего-роботами</w:t>
      </w:r>
      <w:proofErr w:type="spellEnd"/>
      <w:r w:rsidRPr="00862920">
        <w:rPr>
          <w:sz w:val="28"/>
          <w:szCs w:val="28"/>
          <w:shd w:val="clear" w:color="auto" w:fill="FFFFFF"/>
        </w:rPr>
        <w:t>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творческие способности и логическое мышление обучающихся;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умение выстраивать гипотезу и сопоставлять с полученным результатом;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образное, техническое мышление и умение выразить свой замысел;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умения работать по предложенным инструкциям по сборке моделей;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умения творчески подходить к решению задачи; 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применение знаний из различных областей знаний;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стимулировать мотивацию обучающихся к получению знаний, помогать формировать творческую  личность ребенка.</w:t>
      </w:r>
      <w:r w:rsidRPr="00862920">
        <w:rPr>
          <w:sz w:val="28"/>
          <w:szCs w:val="28"/>
        </w:rPr>
        <w:br/>
      </w:r>
      <w:r w:rsidRPr="00862920">
        <w:rPr>
          <w:sz w:val="28"/>
          <w:szCs w:val="28"/>
          <w:shd w:val="clear" w:color="auto" w:fill="FFFFFF"/>
        </w:rPr>
        <w:t>·       </w:t>
      </w:r>
      <w:r w:rsidRPr="00862920">
        <w:rPr>
          <w:rStyle w:val="apple-converted-space"/>
          <w:sz w:val="28"/>
          <w:szCs w:val="28"/>
          <w:shd w:val="clear" w:color="auto" w:fill="FFFFFF"/>
        </w:rPr>
        <w:t> </w:t>
      </w:r>
      <w:r w:rsidRPr="00862920">
        <w:rPr>
          <w:sz w:val="28"/>
          <w:szCs w:val="28"/>
          <w:shd w:val="clear" w:color="auto" w:fill="FFFFFF"/>
        </w:rPr>
        <w:t>способствовать развитию интереса к технике, конструированию, программированию, высоким технологиям.</w:t>
      </w:r>
    </w:p>
    <w:p w:rsidR="00DF1D0B" w:rsidRPr="00426970" w:rsidRDefault="00DF1D0B" w:rsidP="00DF1D0B">
      <w:pPr>
        <w:shd w:val="clear" w:color="auto" w:fill="FFFFFF"/>
        <w:spacing w:before="100" w:beforeAutospacing="1" w:after="100" w:afterAutospacing="1"/>
        <w:ind w:left="360"/>
        <w:jc w:val="both"/>
        <w:rPr>
          <w:sz w:val="28"/>
          <w:szCs w:val="28"/>
        </w:rPr>
      </w:pPr>
      <w:r w:rsidRPr="00426970">
        <w:rPr>
          <w:iCs/>
          <w:sz w:val="28"/>
          <w:szCs w:val="28"/>
        </w:rPr>
        <w:lastRenderedPageBreak/>
        <w:t>Ожидаемые результаты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привлечение школьников к исследованиям в области робототехники;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обмен технической информацией и начальными инженерными знаниями между учащимися;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развитие новых научно – технических идей учащихся;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внедрение в образовательный процесс информационных и коммуникационных технологий;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мотивация к изучению учебных дисциплин у учащихся;</w:t>
      </w:r>
    </w:p>
    <w:p w:rsidR="00DF1D0B" w:rsidRPr="00426970" w:rsidRDefault="00DF1D0B" w:rsidP="00DF1D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6970">
        <w:rPr>
          <w:sz w:val="28"/>
          <w:szCs w:val="28"/>
        </w:rPr>
        <w:t>организация занятости школьников во внеурочное время.</w:t>
      </w:r>
    </w:p>
    <w:p w:rsidR="00DF1D0B" w:rsidRPr="00862920" w:rsidRDefault="00DF1D0B" w:rsidP="00DF1D0B">
      <w:pPr>
        <w:ind w:firstLine="709"/>
        <w:rPr>
          <w:bCs/>
          <w:sz w:val="28"/>
          <w:szCs w:val="28"/>
        </w:rPr>
      </w:pPr>
    </w:p>
    <w:p w:rsidR="009044DF" w:rsidRDefault="009044DF" w:rsidP="00DF1D0B">
      <w:pPr>
        <w:ind w:firstLine="709"/>
        <w:jc w:val="center"/>
        <w:rPr>
          <w:bCs/>
          <w:i/>
          <w:sz w:val="28"/>
          <w:szCs w:val="28"/>
          <w:u w:val="single"/>
        </w:rPr>
      </w:pPr>
    </w:p>
    <w:p w:rsidR="009044DF" w:rsidRPr="009044DF" w:rsidRDefault="009044DF" w:rsidP="009044DF">
      <w:pPr>
        <w:rPr>
          <w:sz w:val="28"/>
          <w:szCs w:val="28"/>
        </w:rPr>
      </w:pPr>
    </w:p>
    <w:p w:rsidR="009044DF" w:rsidRPr="009044DF" w:rsidRDefault="009044DF" w:rsidP="009044DF">
      <w:pPr>
        <w:rPr>
          <w:sz w:val="28"/>
          <w:szCs w:val="28"/>
        </w:rPr>
      </w:pPr>
    </w:p>
    <w:p w:rsidR="009044DF" w:rsidRPr="009044DF" w:rsidRDefault="009044DF" w:rsidP="009044DF">
      <w:pPr>
        <w:rPr>
          <w:sz w:val="28"/>
          <w:szCs w:val="28"/>
        </w:rPr>
      </w:pPr>
    </w:p>
    <w:p w:rsidR="009044DF" w:rsidRPr="009044DF" w:rsidRDefault="009044DF" w:rsidP="009044DF">
      <w:pPr>
        <w:rPr>
          <w:sz w:val="28"/>
          <w:szCs w:val="28"/>
        </w:rPr>
      </w:pPr>
    </w:p>
    <w:p w:rsidR="009044DF" w:rsidRPr="009044DF" w:rsidRDefault="009044DF" w:rsidP="009044DF">
      <w:pPr>
        <w:rPr>
          <w:sz w:val="28"/>
          <w:szCs w:val="28"/>
        </w:rPr>
      </w:pPr>
    </w:p>
    <w:p w:rsidR="009044DF" w:rsidRDefault="009044DF" w:rsidP="009044DF">
      <w:pPr>
        <w:rPr>
          <w:sz w:val="28"/>
          <w:szCs w:val="28"/>
        </w:rPr>
      </w:pPr>
    </w:p>
    <w:p w:rsidR="009044DF" w:rsidRDefault="009044DF" w:rsidP="009044DF">
      <w:pPr>
        <w:spacing w:before="100" w:beforeAutospacing="1" w:after="100" w:afterAutospacing="1"/>
        <w:rPr>
          <w:rFonts w:ascii="Tahoma" w:hAnsi="Tahoma" w:cs="Tahoma"/>
          <w:color w:val="000000"/>
          <w:sz w:val="20"/>
          <w:szCs w:val="20"/>
        </w:rPr>
      </w:pPr>
    </w:p>
    <w:p w:rsidR="009044DF" w:rsidRPr="00AA286E" w:rsidRDefault="009044DF" w:rsidP="009044DF">
      <w:pPr>
        <w:spacing w:before="100" w:beforeAutospacing="1" w:after="100" w:afterAutospacing="1"/>
        <w:rPr>
          <w:rFonts w:ascii="Tahoma" w:hAnsi="Tahoma" w:cs="Tahoma"/>
          <w:b/>
          <w:color w:val="000000"/>
          <w:szCs w:val="20"/>
        </w:rPr>
      </w:pPr>
      <w:r w:rsidRPr="00AA286E">
        <w:rPr>
          <w:b/>
          <w:color w:val="000000"/>
          <w:sz w:val="28"/>
          <w:szCs w:val="27"/>
        </w:rPr>
        <w:t xml:space="preserve">Директор школы:           </w:t>
      </w:r>
      <w:r>
        <w:rPr>
          <w:b/>
          <w:color w:val="000000"/>
          <w:sz w:val="28"/>
          <w:szCs w:val="27"/>
        </w:rPr>
        <w:t xml:space="preserve">                             </w:t>
      </w:r>
      <w:r w:rsidRPr="00AA286E">
        <w:rPr>
          <w:b/>
          <w:color w:val="000000"/>
          <w:sz w:val="28"/>
          <w:szCs w:val="27"/>
        </w:rPr>
        <w:t>/</w:t>
      </w:r>
      <w:proofErr w:type="spellStart"/>
      <w:r w:rsidRPr="00AA286E">
        <w:rPr>
          <w:b/>
          <w:color w:val="000000"/>
          <w:sz w:val="28"/>
          <w:szCs w:val="27"/>
        </w:rPr>
        <w:t>Шихгасанов</w:t>
      </w:r>
      <w:proofErr w:type="spellEnd"/>
      <w:r w:rsidRPr="00AA286E">
        <w:rPr>
          <w:b/>
          <w:color w:val="000000"/>
          <w:sz w:val="28"/>
          <w:szCs w:val="27"/>
        </w:rPr>
        <w:t xml:space="preserve"> Роберт </w:t>
      </w:r>
      <w:proofErr w:type="spellStart"/>
      <w:r w:rsidRPr="00AA286E">
        <w:rPr>
          <w:b/>
          <w:color w:val="000000"/>
          <w:sz w:val="28"/>
          <w:szCs w:val="27"/>
        </w:rPr>
        <w:t>Назирович</w:t>
      </w:r>
      <w:proofErr w:type="spellEnd"/>
      <w:r w:rsidRPr="00AA286E">
        <w:rPr>
          <w:b/>
          <w:color w:val="000000"/>
          <w:sz w:val="28"/>
          <w:szCs w:val="27"/>
        </w:rPr>
        <w:t xml:space="preserve">/  </w:t>
      </w:r>
    </w:p>
    <w:p w:rsidR="009044DF" w:rsidRPr="00AA286E" w:rsidRDefault="009044DF" w:rsidP="009044DF">
      <w:pPr>
        <w:spacing w:before="100" w:beforeAutospacing="1" w:after="100" w:afterAutospacing="1"/>
        <w:rPr>
          <w:rFonts w:ascii="Tahoma" w:hAnsi="Tahoma" w:cs="Tahoma"/>
          <w:b/>
          <w:color w:val="000000"/>
          <w:szCs w:val="20"/>
        </w:rPr>
      </w:pPr>
      <w:r w:rsidRPr="00AA286E">
        <w:rPr>
          <w:b/>
          <w:color w:val="000000"/>
          <w:sz w:val="28"/>
          <w:szCs w:val="27"/>
        </w:rPr>
        <w:t xml:space="preserve">Зам.директора по УВР: </w:t>
      </w:r>
      <w:r>
        <w:rPr>
          <w:b/>
          <w:color w:val="000000"/>
          <w:sz w:val="28"/>
          <w:szCs w:val="27"/>
        </w:rPr>
        <w:t xml:space="preserve">                              </w:t>
      </w:r>
      <w:r w:rsidRPr="00AA286E">
        <w:rPr>
          <w:b/>
          <w:color w:val="000000"/>
          <w:sz w:val="28"/>
          <w:szCs w:val="27"/>
        </w:rPr>
        <w:t xml:space="preserve">/Бабаев </w:t>
      </w:r>
      <w:proofErr w:type="spellStart"/>
      <w:r w:rsidRPr="00AA286E">
        <w:rPr>
          <w:b/>
          <w:color w:val="000000"/>
          <w:sz w:val="28"/>
          <w:szCs w:val="27"/>
        </w:rPr>
        <w:t>Майсудин</w:t>
      </w:r>
      <w:proofErr w:type="spellEnd"/>
      <w:r w:rsidRPr="00AA286E">
        <w:rPr>
          <w:b/>
          <w:color w:val="000000"/>
          <w:sz w:val="28"/>
          <w:szCs w:val="27"/>
        </w:rPr>
        <w:t xml:space="preserve"> </w:t>
      </w:r>
      <w:proofErr w:type="spellStart"/>
      <w:r w:rsidRPr="00AA286E">
        <w:rPr>
          <w:b/>
          <w:color w:val="000000"/>
          <w:sz w:val="28"/>
          <w:szCs w:val="27"/>
        </w:rPr>
        <w:t>Ямудинович</w:t>
      </w:r>
      <w:proofErr w:type="spellEnd"/>
      <w:r w:rsidRPr="00AA286E">
        <w:rPr>
          <w:b/>
          <w:color w:val="000000"/>
          <w:sz w:val="28"/>
          <w:szCs w:val="27"/>
        </w:rPr>
        <w:t xml:space="preserve">/  </w:t>
      </w:r>
    </w:p>
    <w:p w:rsidR="009044DF" w:rsidRPr="00AA286E" w:rsidRDefault="009044DF" w:rsidP="009044DF">
      <w:pPr>
        <w:spacing w:before="100" w:beforeAutospacing="1" w:after="100" w:afterAutospacing="1"/>
        <w:rPr>
          <w:rFonts w:ascii="Tahoma" w:hAnsi="Tahoma" w:cs="Tahoma"/>
          <w:b/>
          <w:color w:val="000000"/>
          <w:szCs w:val="20"/>
        </w:rPr>
      </w:pPr>
      <w:r w:rsidRPr="00AA286E">
        <w:rPr>
          <w:b/>
          <w:color w:val="000000"/>
          <w:sz w:val="28"/>
          <w:szCs w:val="27"/>
        </w:rPr>
        <w:t xml:space="preserve"> Преподаватель:                 </w:t>
      </w:r>
      <w:bookmarkStart w:id="0" w:name="_GoBack"/>
      <w:bookmarkEnd w:id="0"/>
      <w:r>
        <w:rPr>
          <w:b/>
          <w:color w:val="000000"/>
          <w:sz w:val="28"/>
          <w:szCs w:val="27"/>
        </w:rPr>
        <w:t xml:space="preserve">                       </w:t>
      </w:r>
      <w:r w:rsidRPr="00AA286E">
        <w:rPr>
          <w:b/>
          <w:color w:val="000000"/>
          <w:sz w:val="28"/>
          <w:szCs w:val="27"/>
        </w:rPr>
        <w:t xml:space="preserve"> /</w:t>
      </w:r>
      <w:proofErr w:type="spellStart"/>
      <w:r w:rsidRPr="00AA286E">
        <w:rPr>
          <w:b/>
          <w:color w:val="000000"/>
          <w:sz w:val="28"/>
          <w:szCs w:val="27"/>
        </w:rPr>
        <w:t>Мирзалиев</w:t>
      </w:r>
      <w:proofErr w:type="spellEnd"/>
      <w:r w:rsidRPr="00AA286E">
        <w:rPr>
          <w:b/>
          <w:color w:val="000000"/>
          <w:sz w:val="28"/>
          <w:szCs w:val="27"/>
        </w:rPr>
        <w:t xml:space="preserve"> Мустафа </w:t>
      </w:r>
      <w:proofErr w:type="spellStart"/>
      <w:r w:rsidRPr="00AA286E">
        <w:rPr>
          <w:b/>
          <w:color w:val="000000"/>
          <w:sz w:val="28"/>
          <w:szCs w:val="27"/>
        </w:rPr>
        <w:t>Тагирович</w:t>
      </w:r>
      <w:proofErr w:type="spellEnd"/>
      <w:r w:rsidRPr="00AA286E">
        <w:rPr>
          <w:b/>
          <w:color w:val="000000"/>
          <w:sz w:val="28"/>
          <w:szCs w:val="27"/>
        </w:rPr>
        <w:t xml:space="preserve"> /</w:t>
      </w:r>
    </w:p>
    <w:p w:rsidR="00DF1D0B" w:rsidRPr="009044DF" w:rsidRDefault="00DF1D0B" w:rsidP="009044DF">
      <w:pPr>
        <w:jc w:val="center"/>
        <w:rPr>
          <w:sz w:val="28"/>
          <w:szCs w:val="28"/>
        </w:rPr>
      </w:pPr>
    </w:p>
    <w:sectPr w:rsidR="00DF1D0B" w:rsidRPr="009044DF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DC" w:rsidRDefault="00B61CDC" w:rsidP="00336B45">
      <w:r>
        <w:separator/>
      </w:r>
    </w:p>
  </w:endnote>
  <w:endnote w:type="continuationSeparator" w:id="0">
    <w:p w:rsidR="00B61CDC" w:rsidRDefault="00B61CDC" w:rsidP="00336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DC" w:rsidRDefault="00B61CDC" w:rsidP="00336B45">
      <w:r>
        <w:separator/>
      </w:r>
    </w:p>
  </w:footnote>
  <w:footnote w:type="continuationSeparator" w:id="0">
    <w:p w:rsidR="00B61CDC" w:rsidRDefault="00B61CDC" w:rsidP="00336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9CD"/>
    <w:multiLevelType w:val="hybridMultilevel"/>
    <w:tmpl w:val="6F6C137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9CC4BB6"/>
    <w:multiLevelType w:val="hybridMultilevel"/>
    <w:tmpl w:val="0CBE3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0D41BF"/>
    <w:multiLevelType w:val="multilevel"/>
    <w:tmpl w:val="D64E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258E4"/>
    <w:multiLevelType w:val="multilevel"/>
    <w:tmpl w:val="F26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96E66"/>
    <w:multiLevelType w:val="multilevel"/>
    <w:tmpl w:val="039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E7153"/>
    <w:multiLevelType w:val="multilevel"/>
    <w:tmpl w:val="7CF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D0B"/>
    <w:rsid w:val="00085EA1"/>
    <w:rsid w:val="002045AD"/>
    <w:rsid w:val="00247513"/>
    <w:rsid w:val="002E7B86"/>
    <w:rsid w:val="00336B45"/>
    <w:rsid w:val="0053507F"/>
    <w:rsid w:val="006D5F18"/>
    <w:rsid w:val="0080746A"/>
    <w:rsid w:val="009044DF"/>
    <w:rsid w:val="00960AD0"/>
    <w:rsid w:val="009A78AB"/>
    <w:rsid w:val="00A1687C"/>
    <w:rsid w:val="00AD0037"/>
    <w:rsid w:val="00B61CDC"/>
    <w:rsid w:val="00BC2F5A"/>
    <w:rsid w:val="00C92C4F"/>
    <w:rsid w:val="00C969EB"/>
    <w:rsid w:val="00D43CD4"/>
    <w:rsid w:val="00DF1D0B"/>
    <w:rsid w:val="00ED73AF"/>
    <w:rsid w:val="00FE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1D0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DF1D0B"/>
    <w:rPr>
      <w:color w:val="0000FF"/>
      <w:u w:val="single"/>
    </w:rPr>
  </w:style>
  <w:style w:type="paragraph" w:styleId="a4">
    <w:name w:val="Normal (Web)"/>
    <w:basedOn w:val="a"/>
    <w:uiPriority w:val="99"/>
    <w:rsid w:val="00DF1D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F1D0B"/>
    <w:rPr>
      <w:b/>
      <w:bCs/>
    </w:rPr>
  </w:style>
  <w:style w:type="character" w:styleId="a6">
    <w:name w:val="Emphasis"/>
    <w:uiPriority w:val="20"/>
    <w:qFormat/>
    <w:rsid w:val="00DF1D0B"/>
    <w:rPr>
      <w:i/>
      <w:iCs/>
    </w:rPr>
  </w:style>
  <w:style w:type="character" w:customStyle="1" w:styleId="apple-converted-space">
    <w:name w:val="apple-converted-space"/>
    <w:basedOn w:val="a0"/>
    <w:rsid w:val="00DF1D0B"/>
  </w:style>
  <w:style w:type="paragraph" w:styleId="a7">
    <w:name w:val="header"/>
    <w:basedOn w:val="a"/>
    <w:link w:val="a8"/>
    <w:uiPriority w:val="99"/>
    <w:semiHidden/>
    <w:unhideWhenUsed/>
    <w:rsid w:val="00336B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6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36B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6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2255</Words>
  <Characters>12858</Characters>
  <Application>Microsoft Office Word</Application>
  <DocSecurity>0</DocSecurity>
  <Lines>107</Lines>
  <Paragraphs>30</Paragraphs>
  <ScaleCrop>false</ScaleCrop>
  <Company>Microsoft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12</cp:revision>
  <dcterms:created xsi:type="dcterms:W3CDTF">2017-03-11T05:41:00Z</dcterms:created>
  <dcterms:modified xsi:type="dcterms:W3CDTF">2017-03-15T07:52:00Z</dcterms:modified>
</cp:coreProperties>
</file>