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A5" w:rsidRDefault="00ED1CA5" w:rsidP="00ED1CA5">
      <w:pPr>
        <w:tabs>
          <w:tab w:val="left" w:pos="71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 </w:t>
      </w:r>
      <w:r>
        <w:rPr>
          <w:sz w:val="26"/>
          <w:szCs w:val="26"/>
        </w:rPr>
        <w:tab/>
        <w:t xml:space="preserve">УТВЕРЖДАЮ </w:t>
      </w:r>
    </w:p>
    <w:p w:rsidR="00ED1CA5" w:rsidRDefault="00ED1CA5" w:rsidP="00ED1CA5">
      <w:pPr>
        <w:tabs>
          <w:tab w:val="left" w:pos="71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директора по УВР                                                    Директор школы </w:t>
      </w:r>
    </w:p>
    <w:p w:rsidR="00ED1CA5" w:rsidRDefault="00ED1CA5" w:rsidP="00ED1CA5">
      <w:pPr>
        <w:tabs>
          <w:tab w:val="left" w:pos="619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 М.Я.Бабаев                                                    __________ </w:t>
      </w:r>
      <w:proofErr w:type="spellStart"/>
      <w:r>
        <w:rPr>
          <w:sz w:val="26"/>
          <w:szCs w:val="26"/>
        </w:rPr>
        <w:t>Р.Н.Шихгасанов</w:t>
      </w:r>
      <w:proofErr w:type="spellEnd"/>
      <w:r>
        <w:rPr>
          <w:sz w:val="26"/>
          <w:szCs w:val="26"/>
        </w:rPr>
        <w:t>.</w:t>
      </w:r>
    </w:p>
    <w:p w:rsidR="009524F7" w:rsidRDefault="009524F7" w:rsidP="009524F7"/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</w:p>
    <w:p w:rsidR="00ED1CA5" w:rsidRDefault="00ED1CA5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</w:p>
    <w:p w:rsidR="00ED1CA5" w:rsidRDefault="00ED1CA5" w:rsidP="00ED1CA5">
      <w:pPr>
        <w:shd w:val="clear" w:color="auto" w:fill="FFFFFF"/>
        <w:rPr>
          <w:b/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      </w:t>
      </w:r>
      <w:r>
        <w:rPr>
          <w:b/>
          <w:color w:val="000000"/>
          <w:szCs w:val="22"/>
        </w:rPr>
        <w:t xml:space="preserve">ИНСТРУКЦИЯ </w:t>
      </w:r>
    </w:p>
    <w:p w:rsidR="009524F7" w:rsidRDefault="00ED1CA5" w:rsidP="00ED1CA5">
      <w:pPr>
        <w:shd w:val="clear" w:color="auto" w:fill="FFFFFF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                         </w:t>
      </w:r>
      <w:r w:rsidR="009524F7">
        <w:rPr>
          <w:b/>
          <w:color w:val="000000"/>
          <w:szCs w:val="22"/>
        </w:rPr>
        <w:t xml:space="preserve">по охране труда при работе на копировально-множительных аппаратах </w:t>
      </w: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1. Общие требования безопасности</w:t>
      </w: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1.1. </w:t>
      </w:r>
      <w:proofErr w:type="gramStart"/>
      <w:r>
        <w:rPr>
          <w:color w:val="000000"/>
          <w:szCs w:val="22"/>
        </w:rPr>
        <w:t xml:space="preserve">К самостоятельной работе на копировально-множительных аппаратах (типа ксерокс, канон) допускаются лица в возрасте не моложе 18 лет, прошедшие специальное обучение, в том числе на 1-ю квалификационную группу по </w:t>
      </w:r>
      <w:proofErr w:type="spellStart"/>
      <w:r>
        <w:rPr>
          <w:color w:val="000000"/>
          <w:szCs w:val="22"/>
        </w:rPr>
        <w:t>электробезопасности</w:t>
      </w:r>
      <w:proofErr w:type="spellEnd"/>
      <w:r>
        <w:rPr>
          <w:color w:val="000000"/>
          <w:szCs w:val="22"/>
        </w:rPr>
        <w:t>, обязатель</w:t>
      </w:r>
      <w:r>
        <w:rPr>
          <w:color w:val="000000"/>
          <w:szCs w:val="22"/>
        </w:rPr>
        <w:softHyphen/>
        <w:t>ный при приеме на работу и ежегодные медицинские освидетельство</w:t>
      </w:r>
      <w:r>
        <w:rPr>
          <w:color w:val="000000"/>
          <w:szCs w:val="22"/>
        </w:rPr>
        <w:softHyphen/>
        <w:t>вания на предмет пригодности для работы на копировально-множи</w:t>
      </w:r>
      <w:r>
        <w:rPr>
          <w:color w:val="000000"/>
          <w:szCs w:val="22"/>
        </w:rPr>
        <w:softHyphen/>
        <w:t>тельных аппаратах, не имеющие противопоказаний по состоянию здоровья, прошедшие вводный инструктаж по охране труда и инст</w:t>
      </w:r>
      <w:r>
        <w:rPr>
          <w:color w:val="000000"/>
          <w:szCs w:val="22"/>
        </w:rPr>
        <w:softHyphen/>
        <w:t>руктаж</w:t>
      </w:r>
      <w:proofErr w:type="gramEnd"/>
      <w:r>
        <w:rPr>
          <w:color w:val="000000"/>
          <w:szCs w:val="22"/>
        </w:rPr>
        <w:t xml:space="preserve"> по охране труда на рабочем месте. Женщины со времени ус</w:t>
      </w:r>
      <w:r>
        <w:rPr>
          <w:color w:val="000000"/>
          <w:szCs w:val="22"/>
        </w:rPr>
        <w:softHyphen/>
        <w:t>тановления беременности и в период кормления ребенка грудью к выполнению всех видов работ, связанных с использованием средств копировально-множительной техники, не допускаются.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1.2. Лица, допущенные к работе на копировально-множительных ап</w:t>
      </w:r>
      <w:r>
        <w:rPr>
          <w:color w:val="000000"/>
          <w:szCs w:val="22"/>
        </w:rPr>
        <w:softHyphen/>
        <w:t>паратах, должны соблюдать правила внутреннего трудового распорядка, установленные режимы труда и отдыха.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1.3. Работа на копировально-множительных аппаратах относится к категории работ, связанных с опасными и вредными условиями труда. </w:t>
      </w:r>
      <w:proofErr w:type="gramStart"/>
      <w:r>
        <w:rPr>
          <w:color w:val="000000"/>
          <w:szCs w:val="22"/>
        </w:rPr>
        <w:t>При работах на копировально-множительных аппаратах возможно воздействие на работаю</w:t>
      </w:r>
      <w:r>
        <w:rPr>
          <w:color w:val="000000"/>
          <w:szCs w:val="22"/>
        </w:rPr>
        <w:softHyphen/>
        <w:t>щих следующих опасных и вредных производственных факторов:</w:t>
      </w:r>
      <w:proofErr w:type="gramEnd"/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а) физических: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- повышенные уровни ультрафиолетового излучения;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- поражение электрическим током.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б) химических: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- повышенное содержание в воздухе рабочей зоны озона, азота оксида, ацетона, водорода селенистого, </w:t>
      </w:r>
      <w:proofErr w:type="spellStart"/>
      <w:r>
        <w:rPr>
          <w:color w:val="000000"/>
          <w:szCs w:val="22"/>
        </w:rPr>
        <w:t>эпихлоргидрина</w:t>
      </w:r>
      <w:proofErr w:type="spellEnd"/>
      <w:r>
        <w:rPr>
          <w:color w:val="000000"/>
          <w:szCs w:val="22"/>
        </w:rPr>
        <w:t>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1.4. Помещение для работы с копировально-множительной техникой должно быть оборудовано системами отопления и кондиционирования воздуха. </w:t>
      </w:r>
      <w:proofErr w:type="gramStart"/>
      <w:r>
        <w:rPr>
          <w:color w:val="000000"/>
          <w:szCs w:val="22"/>
        </w:rPr>
        <w:t xml:space="preserve">Площадь помещения на одного работающего должна быть не менее 6,0 кв.м., при кубатуре не менее 15 куб.м. Расстояние от стены до краев аппарата должно составлять не менее </w:t>
      </w:r>
      <w:smartTag w:uri="urn:schemas-microsoft-com:office:smarttags" w:element="metricconverter">
        <w:smartTagPr>
          <w:attr w:name="ProductID" w:val="0,6 м"/>
        </w:smartTagPr>
        <w:r>
          <w:rPr>
            <w:color w:val="000000"/>
            <w:szCs w:val="22"/>
          </w:rPr>
          <w:t>0,6 м</w:t>
        </w:r>
      </w:smartTag>
      <w:r>
        <w:rPr>
          <w:color w:val="000000"/>
          <w:szCs w:val="22"/>
        </w:rPr>
        <w:t xml:space="preserve">., а со стороны зоны обслуживания - не менее </w:t>
      </w:r>
      <w:smartTag w:uri="urn:schemas-microsoft-com:office:smarttags" w:element="metricconverter">
        <w:smartTagPr>
          <w:attr w:name="ProductID" w:val="1,0 м"/>
        </w:smartTagPr>
        <w:r>
          <w:rPr>
            <w:color w:val="000000"/>
            <w:szCs w:val="22"/>
          </w:rPr>
          <w:t>1,0 м</w:t>
        </w:r>
      </w:smartTag>
      <w:r>
        <w:rPr>
          <w:color w:val="000000"/>
          <w:szCs w:val="22"/>
        </w:rPr>
        <w:t>. Все копировально-множительные аппараты должны иметь гигиенические сертификаты, по</w:t>
      </w:r>
      <w:r>
        <w:rPr>
          <w:color w:val="000000"/>
          <w:szCs w:val="22"/>
        </w:rPr>
        <w:softHyphen/>
        <w:t>лученные в установленном порядке.</w:t>
      </w:r>
      <w:proofErr w:type="gramEnd"/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1.5. Лица, работающие на копировально-множительной технике, обя</w:t>
      </w:r>
      <w:r>
        <w:rPr>
          <w:color w:val="000000"/>
          <w:szCs w:val="22"/>
        </w:rPr>
        <w:softHyphen/>
        <w:t>заны соблюдать правила пожарной безопасности, знать места располо</w:t>
      </w:r>
      <w:r>
        <w:rPr>
          <w:color w:val="000000"/>
          <w:szCs w:val="22"/>
        </w:rPr>
        <w:softHyphen/>
        <w:t>жения первичных средств пожаротушения.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1.6. При неисправности оборудования прекратить работу, отключить копировально-множительный аппарат от сети и сообщить об этом ад</w:t>
      </w:r>
      <w:r>
        <w:rPr>
          <w:color w:val="000000"/>
          <w:szCs w:val="22"/>
        </w:rPr>
        <w:softHyphen/>
        <w:t>министрации учреждения.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1.7. При несчастном случае пострадавший или очевидец несчастно</w:t>
      </w:r>
      <w:r>
        <w:rPr>
          <w:color w:val="000000"/>
          <w:szCs w:val="22"/>
        </w:rPr>
        <w:softHyphen/>
        <w:t>го случая обязан немедленно сообщить администрации учреждения.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1.8. В процессе работы на копировально-множительных аппаратах соблюдать порядок работы в соответствии с инструкцией по эксплуата</w:t>
      </w:r>
      <w:r>
        <w:rPr>
          <w:color w:val="000000"/>
          <w:szCs w:val="22"/>
        </w:rPr>
        <w:softHyphen/>
        <w:t>ции, правила личной гигиены, содержать в чистоте рабочее место.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1.9. Лица, допустившие невыполнение или нарушение инструк</w:t>
      </w:r>
      <w:r>
        <w:rPr>
          <w:color w:val="000000"/>
          <w:szCs w:val="22"/>
        </w:rPr>
        <w:softHyphen/>
        <w:t>ции по охране труда, привлекаются к дисциплинарной ответствен</w:t>
      </w:r>
      <w:r>
        <w:rPr>
          <w:color w:val="000000"/>
          <w:szCs w:val="22"/>
        </w:rPr>
        <w:softHyphen/>
        <w:t>ности в соответствии с правилами внутреннего трудового распоряд</w:t>
      </w:r>
      <w:r>
        <w:rPr>
          <w:color w:val="000000"/>
          <w:szCs w:val="22"/>
        </w:rPr>
        <w:softHyphen/>
        <w:t>ка и, при необходимости, подвергаются внеочередной проверке зна</w:t>
      </w:r>
      <w:r>
        <w:rPr>
          <w:color w:val="000000"/>
          <w:szCs w:val="22"/>
        </w:rPr>
        <w:softHyphen/>
        <w:t>ний норм и правил охраны труда</w:t>
      </w: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ED1CA5" w:rsidRDefault="00ED1CA5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ED1CA5" w:rsidRDefault="00ED1CA5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lastRenderedPageBreak/>
        <w:t>2. Требования безопасности перед началом работы</w:t>
      </w: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2.1. Тщательно проветрить помещение для работы на копироваль</w:t>
      </w:r>
      <w:r>
        <w:rPr>
          <w:color w:val="000000"/>
          <w:szCs w:val="22"/>
        </w:rPr>
        <w:softHyphen/>
        <w:t>но-множительных аппаратах, включить систему кондиционирования воздуха.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2.2. Осмотреть и привести в порядок рабочее место, убрать все лишнее.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2.3. Убедиться в достаточной освещенности рабочего места, которая должна быть не менее 300 лк. (20 вт./кв.м.).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2.4. Провести осмотр копировально-множительного аппарата, убедить</w:t>
      </w:r>
      <w:r>
        <w:rPr>
          <w:color w:val="000000"/>
          <w:szCs w:val="22"/>
        </w:rPr>
        <w:softHyphen/>
        <w:t xml:space="preserve">ся в отсутствии внешних повреждений, целостности подводящего </w:t>
      </w:r>
      <w:proofErr w:type="spellStart"/>
      <w:r>
        <w:rPr>
          <w:color w:val="000000"/>
          <w:szCs w:val="22"/>
        </w:rPr>
        <w:t>элект</w:t>
      </w:r>
      <w:r>
        <w:rPr>
          <w:color w:val="000000"/>
          <w:szCs w:val="22"/>
        </w:rPr>
        <w:softHyphen/>
        <w:t>рокабеля</w:t>
      </w:r>
      <w:proofErr w:type="spellEnd"/>
      <w:r>
        <w:rPr>
          <w:color w:val="000000"/>
          <w:szCs w:val="22"/>
        </w:rPr>
        <w:t xml:space="preserve"> и </w:t>
      </w:r>
      <w:proofErr w:type="spellStart"/>
      <w:r>
        <w:rPr>
          <w:color w:val="000000"/>
          <w:szCs w:val="22"/>
        </w:rPr>
        <w:t>электровилки</w:t>
      </w:r>
      <w:proofErr w:type="spellEnd"/>
      <w:r>
        <w:rPr>
          <w:color w:val="000000"/>
          <w:szCs w:val="22"/>
        </w:rPr>
        <w:t>.</w:t>
      </w: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3. Требования безопасности во время работы</w:t>
      </w: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3.1. Подключить копировально-множительный аппарат к электросети и проверить его нормальную работу.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3.2. Не подключать копировально-множительный аппарат к сети мокрыми и влажными руками.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3.3. Соблюдать правила эксплуатации копировально-множитель</w:t>
      </w:r>
      <w:r>
        <w:rPr>
          <w:color w:val="000000"/>
          <w:szCs w:val="22"/>
        </w:rPr>
        <w:softHyphen/>
        <w:t>ного аппарата, не допускать попадания на него влаги.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3.4</w:t>
      </w:r>
      <w:proofErr w:type="gramStart"/>
      <w:r>
        <w:rPr>
          <w:color w:val="000000"/>
          <w:szCs w:val="22"/>
        </w:rPr>
        <w:t xml:space="preserve"> С</w:t>
      </w:r>
      <w:proofErr w:type="gramEnd"/>
      <w:r>
        <w:rPr>
          <w:color w:val="000000"/>
          <w:szCs w:val="22"/>
        </w:rPr>
        <w:t xml:space="preserve">ледить за исправной работой копировально-множительного аппарата, целостностью изоляции подводящего </w:t>
      </w:r>
      <w:proofErr w:type="spellStart"/>
      <w:r>
        <w:rPr>
          <w:color w:val="000000"/>
          <w:szCs w:val="22"/>
        </w:rPr>
        <w:t>электрокабеля</w:t>
      </w:r>
      <w:proofErr w:type="spellEnd"/>
      <w:r>
        <w:rPr>
          <w:color w:val="000000"/>
          <w:szCs w:val="22"/>
        </w:rPr>
        <w:t>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3.5. Не наклоняться над работающим копировально-множительным аппаратом, </w:t>
      </w:r>
      <w:proofErr w:type="gramStart"/>
      <w:r>
        <w:rPr>
          <w:color w:val="000000"/>
          <w:szCs w:val="22"/>
        </w:rPr>
        <w:t>находиться</w:t>
      </w:r>
      <w:proofErr w:type="gramEnd"/>
      <w:r>
        <w:rPr>
          <w:color w:val="000000"/>
          <w:szCs w:val="22"/>
        </w:rPr>
        <w:t xml:space="preserve"> возможно дальше от него.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3.6. Не класть и не ставить на копировально-множительный аппарат никаких посторонних предметов, не подвергать его механическим воз</w:t>
      </w:r>
      <w:r>
        <w:rPr>
          <w:color w:val="000000"/>
          <w:szCs w:val="22"/>
        </w:rPr>
        <w:softHyphen/>
        <w:t>действиям.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3.7. Не оставлять включенный в электросеть и работающий копиро</w:t>
      </w:r>
      <w:r>
        <w:rPr>
          <w:color w:val="000000"/>
          <w:szCs w:val="22"/>
        </w:rPr>
        <w:softHyphen/>
        <w:t>вально-множительный аппарат без присмотра.</w:t>
      </w: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4. Требования безопасности в аварийных ситуациях</w:t>
      </w: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4.1. При появлении неисправности в работе копировально-мно</w:t>
      </w:r>
      <w:r>
        <w:rPr>
          <w:color w:val="000000"/>
          <w:szCs w:val="22"/>
        </w:rPr>
        <w:softHyphen/>
        <w:t>жительного аппарата, искрении, запаха гари, нарушении изоляции проводов прекратить работу, выключить питание и сообщить об ава</w:t>
      </w:r>
      <w:r>
        <w:rPr>
          <w:color w:val="000000"/>
          <w:szCs w:val="22"/>
        </w:rPr>
        <w:softHyphen/>
        <w:t>рийной ситуации администрации учреждения.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4.1. В случае короткого замыкания и загорания оборудования, не</w:t>
      </w:r>
      <w:r>
        <w:rPr>
          <w:color w:val="000000"/>
          <w:szCs w:val="22"/>
        </w:rPr>
        <w:softHyphen/>
        <w:t>медленно отключить питание и принять меры к тушению очага возго</w:t>
      </w:r>
      <w:r>
        <w:rPr>
          <w:color w:val="000000"/>
          <w:szCs w:val="22"/>
        </w:rPr>
        <w:softHyphen/>
        <w:t>рания при помощи углекислотного или порошкового огнетушителя, со</w:t>
      </w:r>
      <w:r>
        <w:rPr>
          <w:color w:val="000000"/>
          <w:szCs w:val="22"/>
        </w:rPr>
        <w:softHyphen/>
        <w:t>общить о пожаре в ближайшую пожарную часть и администрации учреждения.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4.3. При поражении электрическим током немедленно освободить пострадавшего от действия тока путем отключения электропитания, ока</w:t>
      </w:r>
      <w:r>
        <w:rPr>
          <w:color w:val="000000"/>
          <w:szCs w:val="22"/>
        </w:rPr>
        <w:softHyphen/>
        <w:t>зать ему первую доврачебную помощь, при необходимости отправить пострадавшего и ближайшее лечебное учреждение.</w:t>
      </w: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5. Требования безопасности по окончании работы</w:t>
      </w:r>
    </w:p>
    <w:p w:rsidR="009524F7" w:rsidRDefault="009524F7" w:rsidP="009524F7">
      <w:pPr>
        <w:shd w:val="clear" w:color="auto" w:fill="FFFFFF"/>
        <w:ind w:firstLine="850"/>
        <w:jc w:val="center"/>
        <w:rPr>
          <w:b/>
          <w:color w:val="000000"/>
          <w:szCs w:val="22"/>
        </w:rPr>
      </w:pP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5.1. Отключить копировально-множительный аппарат от электросети. При отключении из </w:t>
      </w:r>
      <w:proofErr w:type="spellStart"/>
      <w:r>
        <w:rPr>
          <w:color w:val="000000"/>
          <w:szCs w:val="22"/>
        </w:rPr>
        <w:t>электророзетки</w:t>
      </w:r>
      <w:proofErr w:type="spellEnd"/>
      <w:r>
        <w:rPr>
          <w:color w:val="000000"/>
          <w:szCs w:val="22"/>
        </w:rPr>
        <w:t xml:space="preserve"> не дергать за электрический шнур (кабель).</w:t>
      </w:r>
    </w:p>
    <w:p w:rsidR="009524F7" w:rsidRDefault="009524F7" w:rsidP="009524F7">
      <w:pPr>
        <w:shd w:val="clear" w:color="auto" w:fill="FFFFFF"/>
        <w:ind w:firstLine="850"/>
        <w:jc w:val="both"/>
        <w:rPr>
          <w:color w:val="000000"/>
          <w:szCs w:val="22"/>
        </w:rPr>
      </w:pPr>
      <w:r>
        <w:rPr>
          <w:color w:val="000000"/>
          <w:szCs w:val="22"/>
        </w:rPr>
        <w:t>5.2. Принести в порядок рабочее место, отключить систему конди</w:t>
      </w:r>
      <w:r>
        <w:rPr>
          <w:color w:val="000000"/>
          <w:szCs w:val="22"/>
        </w:rPr>
        <w:softHyphen/>
        <w:t>ционирования воздуха, тщательно вымыть лицо и руки с мылом.</w:t>
      </w:r>
    </w:p>
    <w:p w:rsidR="009524F7" w:rsidRDefault="009524F7" w:rsidP="009524F7">
      <w:pPr>
        <w:shd w:val="clear" w:color="auto" w:fill="FFFFFF"/>
        <w:jc w:val="both"/>
        <w:rPr>
          <w:color w:val="000000"/>
          <w:szCs w:val="22"/>
        </w:rPr>
      </w:pPr>
    </w:p>
    <w:p w:rsidR="009524F7" w:rsidRDefault="009524F7" w:rsidP="009524F7">
      <w:pPr>
        <w:jc w:val="both"/>
        <w:rPr>
          <w:u w:val="single"/>
        </w:rPr>
      </w:pPr>
      <w:r>
        <w:t xml:space="preserve">Разработал: </w:t>
      </w:r>
      <w:proofErr w:type="spellStart"/>
      <w:r>
        <w:rPr>
          <w:u w:val="single"/>
        </w:rPr>
        <w:t>Мирзалиев</w:t>
      </w:r>
      <w:proofErr w:type="spellEnd"/>
      <w:r>
        <w:rPr>
          <w:u w:val="single"/>
        </w:rPr>
        <w:t xml:space="preserve"> М.Т.</w:t>
      </w:r>
    </w:p>
    <w:p w:rsidR="009524F7" w:rsidRPr="004D59AF" w:rsidRDefault="009524F7" w:rsidP="009524F7">
      <w:pPr>
        <w:jc w:val="both"/>
        <w:rPr>
          <w:u w:val="single"/>
        </w:rPr>
      </w:pPr>
    </w:p>
    <w:p w:rsidR="006D5F18" w:rsidRDefault="006D5F18" w:rsidP="00ED1CA5">
      <w:pPr>
        <w:jc w:val="both"/>
      </w:pPr>
    </w:p>
    <w:sectPr w:rsidR="006D5F18" w:rsidSect="005B7298">
      <w:footerReference w:type="even" r:id="rId6"/>
      <w:footerReference w:type="default" r:id="rId7"/>
      <w:pgSz w:w="11909" w:h="16834"/>
      <w:pgMar w:top="851" w:right="851" w:bottom="851" w:left="851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EA" w:rsidRDefault="005469EA" w:rsidP="00F7588F">
      <w:r>
        <w:separator/>
      </w:r>
    </w:p>
  </w:endnote>
  <w:endnote w:type="continuationSeparator" w:id="0">
    <w:p w:rsidR="005469EA" w:rsidRDefault="005469EA" w:rsidP="00F7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56" w:rsidRDefault="00332A9B" w:rsidP="00FD17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524F7">
      <w:rPr>
        <w:rStyle w:val="a6"/>
      </w:rPr>
      <w:instrText xml:space="preserve">PAGE  </w:instrText>
    </w:r>
    <w:r w:rsidR="005B7298">
      <w:rPr>
        <w:rStyle w:val="a6"/>
      </w:rPr>
      <w:fldChar w:fldCharType="separate"/>
    </w:r>
    <w:r w:rsidR="005B7298">
      <w:rPr>
        <w:rStyle w:val="a6"/>
        <w:noProof/>
      </w:rPr>
      <w:t>1</w:t>
    </w:r>
    <w:r>
      <w:rPr>
        <w:rStyle w:val="a6"/>
      </w:rPr>
      <w:fldChar w:fldCharType="end"/>
    </w:r>
  </w:p>
  <w:p w:rsidR="001D0056" w:rsidRDefault="005469EA" w:rsidP="001D005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56" w:rsidRDefault="00332A9B" w:rsidP="00FD17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524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7298">
      <w:rPr>
        <w:rStyle w:val="a6"/>
        <w:noProof/>
      </w:rPr>
      <w:t>1</w:t>
    </w:r>
    <w:r>
      <w:rPr>
        <w:rStyle w:val="a6"/>
      </w:rPr>
      <w:fldChar w:fldCharType="end"/>
    </w:r>
  </w:p>
  <w:p w:rsidR="001D0056" w:rsidRPr="00BA0449" w:rsidRDefault="005469EA" w:rsidP="00BA0449">
    <w:pPr>
      <w:pStyle w:val="a7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EA" w:rsidRDefault="005469EA" w:rsidP="00F7588F">
      <w:r>
        <w:separator/>
      </w:r>
    </w:p>
  </w:footnote>
  <w:footnote w:type="continuationSeparator" w:id="0">
    <w:p w:rsidR="005469EA" w:rsidRDefault="005469EA" w:rsidP="00F75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4F7"/>
    <w:rsid w:val="00332A9B"/>
    <w:rsid w:val="005469EA"/>
    <w:rsid w:val="005B7298"/>
    <w:rsid w:val="006233E9"/>
    <w:rsid w:val="006D5F18"/>
    <w:rsid w:val="009524F7"/>
    <w:rsid w:val="00ED1CA5"/>
    <w:rsid w:val="00F7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524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52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524F7"/>
  </w:style>
  <w:style w:type="paragraph" w:styleId="a7">
    <w:name w:val="header"/>
    <w:basedOn w:val="a"/>
    <w:link w:val="a8"/>
    <w:rsid w:val="009524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2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952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4845</Characters>
  <Application>Microsoft Office Word</Application>
  <DocSecurity>0</DocSecurity>
  <Lines>40</Lines>
  <Paragraphs>11</Paragraphs>
  <ScaleCrop>false</ScaleCrop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UserXP</cp:lastModifiedBy>
  <cp:revision>5</cp:revision>
  <cp:lastPrinted>2016-11-18T16:12:00Z</cp:lastPrinted>
  <dcterms:created xsi:type="dcterms:W3CDTF">2016-11-15T05:18:00Z</dcterms:created>
  <dcterms:modified xsi:type="dcterms:W3CDTF">2016-11-18T16:12:00Z</dcterms:modified>
</cp:coreProperties>
</file>